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344"/>
        <w:gridCol w:w="2344"/>
        <w:gridCol w:w="2344"/>
        <w:gridCol w:w="2344"/>
      </w:tblGrid>
      <w:tr w:rsidR="00D265E7" w14:paraId="61FAE9B1" w14:textId="77777777" w:rsidTr="004868DD">
        <w:trPr>
          <w:trHeight w:val="1241"/>
        </w:trPr>
        <w:tc>
          <w:tcPr>
            <w:tcW w:w="2344" w:type="dxa"/>
            <w:vAlign w:val="center"/>
          </w:tcPr>
          <w:p w14:paraId="454D3B57" w14:textId="77777777" w:rsidR="00D265E7" w:rsidRDefault="00D265E7" w:rsidP="004868DD">
            <w:pPr>
              <w:spacing w:line="100" w:lineRule="atLeast"/>
              <w:jc w:val="right"/>
            </w:pPr>
            <w:bookmarkStart w:id="0" w:name="_GoBack"/>
            <w:bookmarkEnd w:id="0"/>
            <w:r>
              <w:t xml:space="preserve">         .</w:t>
            </w:r>
            <w:r w:rsidRPr="00061AC4">
              <w:rPr>
                <w:noProof/>
                <w:lang w:bidi="ar-SA"/>
              </w:rPr>
              <w:drawing>
                <wp:inline distT="0" distB="0" distL="0" distR="0" wp14:anchorId="2FAB6485" wp14:editId="5D3C1749">
                  <wp:extent cx="781050" cy="698500"/>
                  <wp:effectExtent l="0" t="0" r="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98500"/>
                          </a:xfrm>
                          <a:prstGeom prst="rect">
                            <a:avLst/>
                          </a:prstGeom>
                          <a:solidFill>
                            <a:srgbClr val="FFFFFF"/>
                          </a:solidFill>
                          <a:ln>
                            <a:noFill/>
                          </a:ln>
                        </pic:spPr>
                      </pic:pic>
                    </a:graphicData>
                  </a:graphic>
                </wp:inline>
              </w:drawing>
            </w:r>
          </w:p>
          <w:p w14:paraId="3EEA567E" w14:textId="77777777" w:rsidR="00D265E7" w:rsidRDefault="00D265E7" w:rsidP="004868DD">
            <w:pPr>
              <w:spacing w:line="100" w:lineRule="atLeast"/>
              <w:jc w:val="right"/>
              <w:rPr>
                <w:lang w:val="en-US"/>
              </w:rPr>
            </w:pPr>
          </w:p>
        </w:tc>
        <w:tc>
          <w:tcPr>
            <w:tcW w:w="2344" w:type="dxa"/>
            <w:vAlign w:val="center"/>
            <w:hideMark/>
          </w:tcPr>
          <w:p w14:paraId="3F04EA1A" w14:textId="77777777" w:rsidR="00D265E7" w:rsidRDefault="00D265E7" w:rsidP="004868DD">
            <w:pPr>
              <w:spacing w:line="100" w:lineRule="atLeast"/>
              <w:jc w:val="right"/>
            </w:pPr>
            <w:r w:rsidRPr="00061AC4">
              <w:rPr>
                <w:noProof/>
                <w:lang w:bidi="ar-SA"/>
              </w:rPr>
              <w:drawing>
                <wp:inline distT="0" distB="0" distL="0" distR="0" wp14:anchorId="6556249B" wp14:editId="34C74D63">
                  <wp:extent cx="666750" cy="75565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solidFill>
                            <a:srgbClr val="FFFFFF"/>
                          </a:solidFill>
                          <a:ln>
                            <a:noFill/>
                          </a:ln>
                        </pic:spPr>
                      </pic:pic>
                    </a:graphicData>
                  </a:graphic>
                </wp:inline>
              </w:drawing>
            </w:r>
          </w:p>
        </w:tc>
        <w:tc>
          <w:tcPr>
            <w:tcW w:w="2344" w:type="dxa"/>
            <w:vAlign w:val="center"/>
            <w:hideMark/>
          </w:tcPr>
          <w:p w14:paraId="3A95C87A" w14:textId="77777777" w:rsidR="00D265E7" w:rsidRDefault="00D265E7" w:rsidP="004868DD">
            <w:pPr>
              <w:spacing w:line="100" w:lineRule="atLeast"/>
              <w:jc w:val="right"/>
            </w:pPr>
            <w:r w:rsidRPr="00061AC4">
              <w:rPr>
                <w:noProof/>
                <w:lang w:bidi="ar-SA"/>
              </w:rPr>
              <w:drawing>
                <wp:inline distT="0" distB="0" distL="0" distR="0" wp14:anchorId="5CF0AB33" wp14:editId="17E4B45F">
                  <wp:extent cx="723900"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14:paraId="1F38D2C7" w14:textId="77777777" w:rsidR="00D265E7" w:rsidRDefault="00D265E7" w:rsidP="004868DD">
            <w:pPr>
              <w:spacing w:line="100" w:lineRule="atLeast"/>
              <w:jc w:val="right"/>
            </w:pPr>
            <w:r w:rsidRPr="00061AC4">
              <w:rPr>
                <w:noProof/>
                <w:lang w:bidi="ar-SA"/>
              </w:rPr>
              <w:drawing>
                <wp:inline distT="0" distB="0" distL="0" distR="0" wp14:anchorId="3BE8691E" wp14:editId="5E157E1C">
                  <wp:extent cx="1009650" cy="762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solidFill>
                            <a:srgbClr val="FFFFFF"/>
                          </a:solidFill>
                          <a:ln>
                            <a:noFill/>
                          </a:ln>
                        </pic:spPr>
                      </pic:pic>
                    </a:graphicData>
                  </a:graphic>
                </wp:inline>
              </w:drawing>
            </w:r>
          </w:p>
        </w:tc>
      </w:tr>
    </w:tbl>
    <w:p w14:paraId="71E41D7D" w14:textId="77777777" w:rsidR="00D265E7" w:rsidRDefault="00D265E7" w:rsidP="00D265E7">
      <w:pPr>
        <w:jc w:val="center"/>
        <w:rPr>
          <w:b/>
          <w:bCs/>
        </w:rPr>
      </w:pPr>
      <w:r>
        <w:rPr>
          <w:b/>
          <w:bCs/>
        </w:rPr>
        <w:t>ISTITUTO D’ISTRUZIONE SUPERIORE “PERITO–LEVI”Via E. Perito, 20– 84025 EBOLI (SA)</w:t>
      </w:r>
    </w:p>
    <w:p w14:paraId="574C3DB8" w14:textId="77777777" w:rsidR="00D265E7" w:rsidRDefault="00D265E7" w:rsidP="00D265E7">
      <w:pPr>
        <w:jc w:val="center"/>
        <w:rPr>
          <w:b/>
          <w:bCs/>
          <w:lang w:val="en-US"/>
        </w:rPr>
      </w:pPr>
      <w:r>
        <w:rPr>
          <w:b/>
          <w:bCs/>
          <w:lang w:val="en-US"/>
        </w:rPr>
        <w:t>C.M. SAIS059003Cod. fiscale 91053310651 -  Sito Web:</w:t>
      </w:r>
      <w:r>
        <w:rPr>
          <w:b/>
          <w:bCs/>
          <w:color w:val="0000FF"/>
          <w:lang w:val="en-US"/>
        </w:rPr>
        <w:t xml:space="preserve"> </w:t>
      </w:r>
      <w:hyperlink r:id="rId11" w:history="1">
        <w:r w:rsidR="006B7027" w:rsidRPr="00416227">
          <w:rPr>
            <w:rStyle w:val="Collegamentoipertestuale"/>
            <w:lang w:val="en-US"/>
          </w:rPr>
          <w:t>www.iisperitolevi.edu.it</w:t>
        </w:r>
      </w:hyperlink>
    </w:p>
    <w:p w14:paraId="22E898AF" w14:textId="77777777" w:rsidR="00D265E7" w:rsidRDefault="00D265E7" w:rsidP="00D265E7">
      <w:pPr>
        <w:jc w:val="center"/>
        <w:rPr>
          <w:b/>
          <w:bCs/>
        </w:rPr>
      </w:pPr>
      <w:r>
        <w:rPr>
          <w:b/>
          <w:bCs/>
        </w:rPr>
        <w:t xml:space="preserve">Con sezioni associate: Liceo Classico – Liceo Musicale </w:t>
      </w:r>
      <w:r w:rsidR="006B7027">
        <w:rPr>
          <w:b/>
          <w:bCs/>
        </w:rPr>
        <w:t>–</w:t>
      </w:r>
      <w:r>
        <w:rPr>
          <w:b/>
          <w:bCs/>
        </w:rPr>
        <w:t xml:space="preserve"> </w:t>
      </w:r>
      <w:r w:rsidR="006B7027">
        <w:rPr>
          <w:b/>
          <w:bCs/>
        </w:rPr>
        <w:t xml:space="preserve">Liceo Classico Europeo </w:t>
      </w:r>
      <w:r>
        <w:rPr>
          <w:b/>
          <w:bCs/>
        </w:rPr>
        <w:t>SAPC05901A</w:t>
      </w:r>
    </w:p>
    <w:p w14:paraId="50362713" w14:textId="77777777" w:rsidR="00D265E7" w:rsidRDefault="00D265E7" w:rsidP="00D265E7">
      <w:pPr>
        <w:jc w:val="center"/>
        <w:rPr>
          <w:bCs/>
          <w:sz w:val="18"/>
          <w:szCs w:val="18"/>
        </w:rPr>
      </w:pPr>
      <w:r>
        <w:rPr>
          <w:bCs/>
          <w:sz w:val="18"/>
          <w:szCs w:val="18"/>
        </w:rPr>
        <w:t>Via E. Perito, 20 EBOLI (SA)Tel. 0828-366586 – Fax. 0828 -369312</w:t>
      </w:r>
    </w:p>
    <w:p w14:paraId="4885D1E7" w14:textId="77777777" w:rsidR="00D265E7" w:rsidRDefault="00D265E7" w:rsidP="00D265E7">
      <w:pPr>
        <w:jc w:val="center"/>
        <w:rPr>
          <w:b/>
          <w:bCs/>
          <w:sz w:val="18"/>
          <w:szCs w:val="18"/>
        </w:rPr>
      </w:pPr>
      <w:r>
        <w:rPr>
          <w:b/>
          <w:bCs/>
        </w:rPr>
        <w:t xml:space="preserve">Liceo Artistico SASL05901A </w:t>
      </w:r>
      <w:r>
        <w:rPr>
          <w:bCs/>
          <w:sz w:val="18"/>
          <w:szCs w:val="18"/>
        </w:rPr>
        <w:t>Via Pescara,10-EBOLI (SA)Tel. 0828-366793–Fax. 0828-367410</w:t>
      </w:r>
    </w:p>
    <w:p w14:paraId="50D26821" w14:textId="77777777" w:rsidR="002A40BE" w:rsidRDefault="002A40BE">
      <w:pPr>
        <w:pStyle w:val="Corpotesto"/>
        <w:rPr>
          <w:b/>
          <w:bCs/>
        </w:rPr>
      </w:pPr>
    </w:p>
    <w:p w14:paraId="32F19254" w14:textId="02C3FC7A" w:rsidR="006B7027" w:rsidRPr="000D518B" w:rsidRDefault="006B7027" w:rsidP="000D518B">
      <w:pPr>
        <w:pStyle w:val="Corpotesto"/>
        <w:jc w:val="center"/>
        <w:rPr>
          <w:b/>
          <w:bCs/>
          <w:sz w:val="24"/>
          <w:szCs w:val="24"/>
        </w:rPr>
      </w:pPr>
      <w:r w:rsidRPr="000D518B">
        <w:rPr>
          <w:b/>
          <w:bCs/>
          <w:sz w:val="24"/>
          <w:szCs w:val="24"/>
        </w:rPr>
        <w:t>PROGETTAZIONE DIDATTICO - EDUCATIVA DEL CONSIGLIO DI CLASSE</w:t>
      </w:r>
    </w:p>
    <w:p w14:paraId="5F24AED0" w14:textId="35B38921" w:rsidR="0079648D" w:rsidRPr="000D518B" w:rsidRDefault="000D518B" w:rsidP="000D518B">
      <w:pPr>
        <w:pStyle w:val="Corpotesto"/>
        <w:ind w:left="720"/>
        <w:jc w:val="center"/>
        <w:rPr>
          <w:b/>
          <w:bCs/>
          <w:sz w:val="24"/>
          <w:szCs w:val="24"/>
        </w:rPr>
      </w:pPr>
      <w:r w:rsidRPr="000D518B">
        <w:rPr>
          <w:b/>
          <w:bCs/>
          <w:sz w:val="24"/>
          <w:szCs w:val="24"/>
        </w:rPr>
        <w:t xml:space="preserve">ANNO SCOLASTICO: </w:t>
      </w:r>
      <w:r w:rsidR="00B45736" w:rsidRPr="000D518B">
        <w:rPr>
          <w:b/>
          <w:bCs/>
          <w:sz w:val="24"/>
          <w:szCs w:val="24"/>
        </w:rPr>
        <w:t>2021/22</w:t>
      </w:r>
    </w:p>
    <w:p w14:paraId="4789E6BB" w14:textId="77777777" w:rsidR="00DB5A5F" w:rsidRPr="000D518B" w:rsidRDefault="00DB5A5F">
      <w:pPr>
        <w:pStyle w:val="Corpotesto"/>
        <w:rPr>
          <w:b/>
          <w:bCs/>
          <w:sz w:val="24"/>
          <w:szCs w:val="24"/>
        </w:rPr>
      </w:pPr>
    </w:p>
    <w:p w14:paraId="0150DC85" w14:textId="36287805" w:rsidR="006B7027" w:rsidRPr="000D518B" w:rsidRDefault="000D518B" w:rsidP="00DB5A5F">
      <w:pPr>
        <w:pStyle w:val="Corpotesto"/>
        <w:jc w:val="center"/>
        <w:rPr>
          <w:b/>
          <w:bCs/>
          <w:sz w:val="24"/>
          <w:szCs w:val="24"/>
        </w:rPr>
      </w:pPr>
      <w:r>
        <w:rPr>
          <w:b/>
          <w:bCs/>
          <w:sz w:val="24"/>
          <w:szCs w:val="24"/>
        </w:rPr>
        <w:t xml:space="preserve">INDIRIZZO: </w:t>
      </w:r>
      <w:r w:rsidR="0079648D" w:rsidRPr="000D518B">
        <w:rPr>
          <w:b/>
          <w:bCs/>
          <w:sz w:val="24"/>
          <w:szCs w:val="24"/>
        </w:rPr>
        <w:t>__________</w:t>
      </w:r>
      <w:r>
        <w:rPr>
          <w:b/>
          <w:bCs/>
          <w:sz w:val="24"/>
          <w:szCs w:val="24"/>
        </w:rPr>
        <w:t>____</w:t>
      </w:r>
    </w:p>
    <w:p w14:paraId="29FA5745" w14:textId="23406CA0" w:rsidR="002A40BE" w:rsidRPr="000D518B" w:rsidRDefault="003325C2">
      <w:pPr>
        <w:pStyle w:val="Corpotesto"/>
        <w:tabs>
          <w:tab w:val="left" w:pos="4753"/>
        </w:tabs>
        <w:spacing w:before="215"/>
        <w:ind w:left="252"/>
        <w:rPr>
          <w:b/>
          <w:sz w:val="24"/>
          <w:szCs w:val="24"/>
        </w:rPr>
      </w:pPr>
      <w:r w:rsidRPr="000D518B">
        <w:rPr>
          <w:sz w:val="24"/>
          <w:szCs w:val="24"/>
        </w:rPr>
        <w:t>Classe:</w:t>
      </w:r>
      <w:r w:rsidR="000D518B">
        <w:rPr>
          <w:b/>
          <w:spacing w:val="-3"/>
          <w:sz w:val="24"/>
          <w:szCs w:val="24"/>
        </w:rPr>
        <w:tab/>
      </w:r>
      <w:r w:rsidR="000D518B">
        <w:rPr>
          <w:b/>
          <w:spacing w:val="-3"/>
          <w:sz w:val="24"/>
          <w:szCs w:val="24"/>
        </w:rPr>
        <w:tab/>
      </w:r>
      <w:r w:rsidR="000D518B">
        <w:rPr>
          <w:b/>
          <w:spacing w:val="-3"/>
          <w:sz w:val="24"/>
          <w:szCs w:val="24"/>
        </w:rPr>
        <w:tab/>
      </w:r>
      <w:r w:rsidR="000D518B">
        <w:rPr>
          <w:b/>
          <w:spacing w:val="-3"/>
          <w:sz w:val="24"/>
          <w:szCs w:val="24"/>
        </w:rPr>
        <w:tab/>
      </w:r>
      <w:r w:rsidR="000D518B">
        <w:rPr>
          <w:b/>
          <w:spacing w:val="-3"/>
          <w:sz w:val="24"/>
          <w:szCs w:val="24"/>
        </w:rPr>
        <w:tab/>
      </w:r>
      <w:r w:rsidRPr="000D518B">
        <w:rPr>
          <w:sz w:val="24"/>
          <w:szCs w:val="24"/>
        </w:rPr>
        <w:t xml:space="preserve">Sezione: </w:t>
      </w:r>
    </w:p>
    <w:p w14:paraId="03F2BB8A" w14:textId="77777777" w:rsidR="002A40BE" w:rsidRPr="000D518B" w:rsidRDefault="002A40BE">
      <w:pPr>
        <w:pStyle w:val="Corpotesto"/>
        <w:spacing w:before="9"/>
        <w:rPr>
          <w:b/>
        </w:rPr>
      </w:pPr>
    </w:p>
    <w:p w14:paraId="12114137" w14:textId="12F77AA5" w:rsidR="006B7027" w:rsidRPr="000D518B" w:rsidRDefault="003325C2">
      <w:pPr>
        <w:pStyle w:val="Corpotesto"/>
        <w:spacing w:line="465" w:lineRule="auto"/>
        <w:ind w:left="252" w:right="5409"/>
        <w:rPr>
          <w:b/>
          <w:sz w:val="24"/>
          <w:szCs w:val="24"/>
        </w:rPr>
      </w:pPr>
      <w:r w:rsidRPr="000D518B">
        <w:rPr>
          <w:sz w:val="24"/>
          <w:szCs w:val="24"/>
        </w:rPr>
        <w:t>Coordinatore</w:t>
      </w:r>
      <w:r w:rsidR="003E1FB2" w:rsidRPr="000D518B">
        <w:rPr>
          <w:sz w:val="24"/>
          <w:szCs w:val="24"/>
        </w:rPr>
        <w:t>:</w:t>
      </w:r>
      <w:r w:rsidRPr="000D518B">
        <w:rPr>
          <w:sz w:val="24"/>
          <w:szCs w:val="24"/>
        </w:rPr>
        <w:t xml:space="preserve"> prof. </w:t>
      </w:r>
      <w:r w:rsidR="00583979">
        <w:rPr>
          <w:sz w:val="24"/>
          <w:szCs w:val="24"/>
        </w:rPr>
        <w:t>_____________________</w:t>
      </w:r>
    </w:p>
    <w:p w14:paraId="78CE02D3" w14:textId="77777777" w:rsidR="002A40BE" w:rsidRPr="000D518B" w:rsidRDefault="006B7027">
      <w:pPr>
        <w:pStyle w:val="Corpotesto"/>
        <w:spacing w:before="79"/>
        <w:ind w:left="252"/>
        <w:rPr>
          <w:b/>
          <w:bCs/>
          <w:sz w:val="24"/>
          <w:szCs w:val="24"/>
        </w:rPr>
      </w:pPr>
      <w:r w:rsidRPr="000D518B">
        <w:rPr>
          <w:b/>
          <w:bCs/>
          <w:sz w:val="24"/>
          <w:szCs w:val="24"/>
        </w:rPr>
        <w:t xml:space="preserve">DISCIPLINE </w:t>
      </w:r>
      <w:r w:rsidR="003325C2" w:rsidRPr="000D518B">
        <w:rPr>
          <w:b/>
          <w:bCs/>
          <w:sz w:val="24"/>
          <w:szCs w:val="24"/>
        </w:rPr>
        <w:t>E DOCENTI DEL CONSIGLIO DI CLASSE</w:t>
      </w:r>
    </w:p>
    <w:p w14:paraId="124F4CF2" w14:textId="77777777" w:rsidR="002A40BE" w:rsidRPr="000D518B" w:rsidRDefault="002A40BE">
      <w:pPr>
        <w:pStyle w:val="Corpotesto"/>
        <w:spacing w:before="9"/>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4929"/>
      </w:tblGrid>
      <w:tr w:rsidR="002A40BE" w:rsidRPr="000D518B" w14:paraId="23403FA4" w14:textId="77777777">
        <w:trPr>
          <w:trHeight w:val="254"/>
        </w:trPr>
        <w:tc>
          <w:tcPr>
            <w:tcW w:w="4929" w:type="dxa"/>
          </w:tcPr>
          <w:p w14:paraId="07478FCC" w14:textId="77777777" w:rsidR="002A40BE" w:rsidRPr="000D518B" w:rsidRDefault="006B7027" w:rsidP="006B7027">
            <w:pPr>
              <w:pStyle w:val="TableParagraph"/>
              <w:spacing w:line="234" w:lineRule="exact"/>
              <w:ind w:right="2070"/>
              <w:rPr>
                <w:i/>
              </w:rPr>
            </w:pPr>
            <w:r w:rsidRPr="000D518B">
              <w:rPr>
                <w:i/>
              </w:rPr>
              <w:t>Discipline</w:t>
            </w:r>
          </w:p>
        </w:tc>
        <w:tc>
          <w:tcPr>
            <w:tcW w:w="4929" w:type="dxa"/>
          </w:tcPr>
          <w:p w14:paraId="5F643B35" w14:textId="77777777" w:rsidR="002A40BE" w:rsidRPr="000D518B" w:rsidRDefault="003325C2" w:rsidP="006B7027">
            <w:pPr>
              <w:pStyle w:val="TableParagraph"/>
              <w:spacing w:line="234" w:lineRule="exact"/>
              <w:ind w:left="0" w:right="2070"/>
              <w:rPr>
                <w:i/>
              </w:rPr>
            </w:pPr>
            <w:r w:rsidRPr="000D518B">
              <w:rPr>
                <w:i/>
              </w:rPr>
              <w:t>Docente</w:t>
            </w:r>
          </w:p>
        </w:tc>
      </w:tr>
      <w:tr w:rsidR="002A40BE" w:rsidRPr="000D518B" w14:paraId="29A84D26" w14:textId="77777777">
        <w:trPr>
          <w:trHeight w:val="398"/>
        </w:trPr>
        <w:tc>
          <w:tcPr>
            <w:tcW w:w="4929" w:type="dxa"/>
          </w:tcPr>
          <w:p w14:paraId="72D632D1" w14:textId="397D1945" w:rsidR="002A40BE" w:rsidRPr="000D518B" w:rsidRDefault="002A40BE">
            <w:pPr>
              <w:pStyle w:val="TableParagraph"/>
              <w:spacing w:before="69"/>
            </w:pPr>
          </w:p>
        </w:tc>
        <w:tc>
          <w:tcPr>
            <w:tcW w:w="4929" w:type="dxa"/>
          </w:tcPr>
          <w:p w14:paraId="1E687DA1" w14:textId="05FCEE67" w:rsidR="002A40BE" w:rsidRPr="000D518B" w:rsidRDefault="002A40BE">
            <w:pPr>
              <w:pStyle w:val="TableParagraph"/>
              <w:spacing w:before="69"/>
            </w:pPr>
          </w:p>
        </w:tc>
      </w:tr>
      <w:tr w:rsidR="002A40BE" w:rsidRPr="000D518B" w14:paraId="32101039" w14:textId="77777777">
        <w:trPr>
          <w:trHeight w:val="398"/>
        </w:trPr>
        <w:tc>
          <w:tcPr>
            <w:tcW w:w="4929" w:type="dxa"/>
          </w:tcPr>
          <w:p w14:paraId="38A48578" w14:textId="0F3F2F0E" w:rsidR="002A40BE" w:rsidRPr="000D518B" w:rsidRDefault="002A40BE">
            <w:pPr>
              <w:pStyle w:val="TableParagraph"/>
              <w:spacing w:before="66"/>
            </w:pPr>
          </w:p>
        </w:tc>
        <w:tc>
          <w:tcPr>
            <w:tcW w:w="4929" w:type="dxa"/>
          </w:tcPr>
          <w:p w14:paraId="1AA11E31" w14:textId="53528F61" w:rsidR="002A40BE" w:rsidRPr="000D518B" w:rsidRDefault="002A40BE">
            <w:pPr>
              <w:pStyle w:val="TableParagraph"/>
              <w:spacing w:before="66"/>
            </w:pPr>
          </w:p>
        </w:tc>
      </w:tr>
      <w:tr w:rsidR="002A40BE" w:rsidRPr="000D518B" w14:paraId="489ECDBB" w14:textId="77777777">
        <w:trPr>
          <w:trHeight w:val="394"/>
        </w:trPr>
        <w:tc>
          <w:tcPr>
            <w:tcW w:w="4929" w:type="dxa"/>
          </w:tcPr>
          <w:p w14:paraId="2D4B2D0E" w14:textId="3301F5A0" w:rsidR="002A40BE" w:rsidRPr="000D518B" w:rsidRDefault="00134517">
            <w:pPr>
              <w:pStyle w:val="TableParagraph"/>
              <w:spacing w:before="65"/>
            </w:pPr>
            <w:r w:rsidRPr="000D518B">
              <w:t xml:space="preserve">  </w:t>
            </w:r>
          </w:p>
        </w:tc>
        <w:tc>
          <w:tcPr>
            <w:tcW w:w="4929" w:type="dxa"/>
          </w:tcPr>
          <w:p w14:paraId="380C3D77" w14:textId="137C2190" w:rsidR="002A40BE" w:rsidRPr="000D518B" w:rsidRDefault="002A40BE">
            <w:pPr>
              <w:pStyle w:val="TableParagraph"/>
              <w:spacing w:before="65"/>
            </w:pPr>
          </w:p>
        </w:tc>
      </w:tr>
      <w:tr w:rsidR="002A40BE" w:rsidRPr="000D518B" w14:paraId="01C847F9" w14:textId="77777777">
        <w:trPr>
          <w:trHeight w:val="397"/>
        </w:trPr>
        <w:tc>
          <w:tcPr>
            <w:tcW w:w="4929" w:type="dxa"/>
          </w:tcPr>
          <w:p w14:paraId="0F474E10" w14:textId="1C205653" w:rsidR="002A40BE" w:rsidRPr="000D518B" w:rsidRDefault="002A40BE">
            <w:pPr>
              <w:pStyle w:val="TableParagraph"/>
              <w:spacing w:before="69"/>
            </w:pPr>
          </w:p>
        </w:tc>
        <w:tc>
          <w:tcPr>
            <w:tcW w:w="4929" w:type="dxa"/>
          </w:tcPr>
          <w:p w14:paraId="3D8A6818" w14:textId="1F9C6CCB" w:rsidR="002A40BE" w:rsidRPr="000D518B" w:rsidRDefault="002A40BE">
            <w:pPr>
              <w:pStyle w:val="TableParagraph"/>
              <w:spacing w:before="69"/>
              <w:rPr>
                <w:b/>
                <w:bCs/>
              </w:rPr>
            </w:pPr>
          </w:p>
        </w:tc>
      </w:tr>
      <w:tr w:rsidR="00B83FCC" w:rsidRPr="000D518B" w14:paraId="3B6A8C53" w14:textId="77777777">
        <w:trPr>
          <w:trHeight w:val="398"/>
        </w:trPr>
        <w:tc>
          <w:tcPr>
            <w:tcW w:w="4929" w:type="dxa"/>
          </w:tcPr>
          <w:p w14:paraId="241101BF" w14:textId="0B1085F9" w:rsidR="00B83FCC" w:rsidRPr="000D518B" w:rsidRDefault="00B83FCC">
            <w:pPr>
              <w:pStyle w:val="TableParagraph"/>
              <w:spacing w:before="69"/>
            </w:pPr>
            <w:r w:rsidRPr="000D518B">
              <w:t xml:space="preserve">Coordinatore </w:t>
            </w:r>
            <w:r w:rsidR="0050157D" w:rsidRPr="000D518B">
              <w:t>di classe per l’</w:t>
            </w:r>
            <w:r w:rsidRPr="000D518B">
              <w:t>insegnamento</w:t>
            </w:r>
            <w:r w:rsidR="0050157D" w:rsidRPr="000D518B">
              <w:t xml:space="preserve"> di</w:t>
            </w:r>
            <w:r w:rsidRPr="000D518B">
              <w:t xml:space="preserve"> Ed. Civica</w:t>
            </w:r>
          </w:p>
        </w:tc>
        <w:tc>
          <w:tcPr>
            <w:tcW w:w="4929" w:type="dxa"/>
          </w:tcPr>
          <w:p w14:paraId="3B7CBCFA" w14:textId="5BF166D3" w:rsidR="00B83FCC" w:rsidRPr="000D518B" w:rsidRDefault="00B83FCC">
            <w:pPr>
              <w:pStyle w:val="TableParagraph"/>
              <w:spacing w:before="69"/>
            </w:pPr>
          </w:p>
        </w:tc>
      </w:tr>
      <w:tr w:rsidR="002A40BE" w:rsidRPr="000D518B" w14:paraId="5AC306E1" w14:textId="77777777">
        <w:trPr>
          <w:trHeight w:val="394"/>
        </w:trPr>
        <w:tc>
          <w:tcPr>
            <w:tcW w:w="4929" w:type="dxa"/>
          </w:tcPr>
          <w:p w14:paraId="502C9DDE" w14:textId="5D3FE361" w:rsidR="002A40BE" w:rsidRPr="000D518B" w:rsidRDefault="003325C2">
            <w:pPr>
              <w:pStyle w:val="TableParagraph"/>
              <w:spacing w:before="69"/>
            </w:pPr>
            <w:r w:rsidRPr="000D518B">
              <w:t xml:space="preserve">Tutor per </w:t>
            </w:r>
            <w:r w:rsidR="006953DD" w:rsidRPr="000D518B">
              <w:t>i PCTO</w:t>
            </w:r>
          </w:p>
        </w:tc>
        <w:tc>
          <w:tcPr>
            <w:tcW w:w="4929" w:type="dxa"/>
          </w:tcPr>
          <w:p w14:paraId="5AB13174" w14:textId="5702812C" w:rsidR="002A40BE" w:rsidRPr="000D518B" w:rsidRDefault="002A40BE">
            <w:pPr>
              <w:pStyle w:val="TableParagraph"/>
              <w:spacing w:before="69"/>
            </w:pPr>
          </w:p>
        </w:tc>
      </w:tr>
    </w:tbl>
    <w:p w14:paraId="22FF6EA4" w14:textId="77777777" w:rsidR="00F4613E" w:rsidRDefault="00F4613E" w:rsidP="0077754F">
      <w:pPr>
        <w:pStyle w:val="Corpotesto"/>
        <w:spacing w:before="66"/>
        <w:jc w:val="both"/>
        <w:rPr>
          <w:b/>
          <w:bCs/>
          <w:sz w:val="24"/>
          <w:szCs w:val="24"/>
        </w:rPr>
      </w:pPr>
    </w:p>
    <w:p w14:paraId="1D741249" w14:textId="55F7EB01" w:rsidR="002A40BE" w:rsidRPr="00966663" w:rsidRDefault="003325C2" w:rsidP="0077754F">
      <w:pPr>
        <w:pStyle w:val="Corpotesto"/>
        <w:spacing w:before="66"/>
        <w:jc w:val="both"/>
        <w:rPr>
          <w:b/>
          <w:bCs/>
          <w:sz w:val="24"/>
          <w:szCs w:val="24"/>
        </w:rPr>
      </w:pPr>
      <w:r w:rsidRPr="00966663">
        <w:rPr>
          <w:b/>
          <w:bCs/>
          <w:sz w:val="24"/>
          <w:szCs w:val="24"/>
        </w:rPr>
        <w:t>COMPOSIZIONE DELLA CLASSE</w:t>
      </w:r>
    </w:p>
    <w:p w14:paraId="30955E90" w14:textId="3141ADE7" w:rsidR="002A40BE" w:rsidRPr="00966663" w:rsidRDefault="00AF1171">
      <w:pPr>
        <w:pStyle w:val="Corpotesto"/>
        <w:spacing w:before="123"/>
        <w:ind w:left="252"/>
        <w:rPr>
          <w:sz w:val="24"/>
          <w:szCs w:val="24"/>
        </w:rPr>
      </w:pPr>
      <w:r w:rsidRPr="0096666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805"/>
        <w:gridCol w:w="2474"/>
        <w:gridCol w:w="1282"/>
        <w:gridCol w:w="1843"/>
        <w:gridCol w:w="1366"/>
      </w:tblGrid>
      <w:tr w:rsidR="00E1566B" w:rsidRPr="00966663" w14:paraId="309513E3" w14:textId="77777777" w:rsidTr="00E1566B">
        <w:tc>
          <w:tcPr>
            <w:tcW w:w="2407" w:type="dxa"/>
            <w:shd w:val="clear" w:color="auto" w:fill="auto"/>
          </w:tcPr>
          <w:p w14:paraId="75FD2AFF"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Alunni iscritti</w:t>
            </w:r>
          </w:p>
        </w:tc>
        <w:tc>
          <w:tcPr>
            <w:tcW w:w="816" w:type="dxa"/>
            <w:shd w:val="clear" w:color="auto" w:fill="auto"/>
          </w:tcPr>
          <w:p w14:paraId="0C676F67" w14:textId="77777777" w:rsidR="00E1566B" w:rsidRPr="00966663" w:rsidRDefault="00E1566B" w:rsidP="00075B0F">
            <w:pPr>
              <w:ind w:left="136"/>
              <w:rPr>
                <w:rFonts w:eastAsia="Arial Unicode MS"/>
                <w:b/>
                <w:bCs/>
                <w:sz w:val="24"/>
                <w:szCs w:val="24"/>
                <w:lang w:eastAsia="en-US"/>
              </w:rPr>
            </w:pPr>
            <w:r w:rsidRPr="00966663">
              <w:rPr>
                <w:rFonts w:eastAsia="Arial Unicode MS"/>
                <w:b/>
                <w:bCs/>
                <w:sz w:val="24"/>
                <w:szCs w:val="24"/>
                <w:lang w:eastAsia="en-US"/>
              </w:rPr>
              <w:t>n.</w:t>
            </w:r>
          </w:p>
        </w:tc>
        <w:tc>
          <w:tcPr>
            <w:tcW w:w="2496" w:type="dxa"/>
            <w:shd w:val="clear" w:color="auto" w:fill="auto"/>
          </w:tcPr>
          <w:p w14:paraId="77297225"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di cui ripetenti</w:t>
            </w:r>
          </w:p>
          <w:p w14:paraId="0C0CEA55" w14:textId="77777777" w:rsidR="00E1566B" w:rsidRPr="00966663" w:rsidRDefault="00E1566B" w:rsidP="00075B0F">
            <w:pPr>
              <w:ind w:left="360"/>
              <w:rPr>
                <w:rFonts w:eastAsia="Arial Unicode MS"/>
                <w:b/>
                <w:bCs/>
                <w:sz w:val="24"/>
                <w:szCs w:val="24"/>
                <w:lang w:eastAsia="en-US"/>
              </w:rPr>
            </w:pPr>
          </w:p>
        </w:tc>
        <w:tc>
          <w:tcPr>
            <w:tcW w:w="1309" w:type="dxa"/>
            <w:shd w:val="clear" w:color="auto" w:fill="auto"/>
          </w:tcPr>
          <w:p w14:paraId="66868024" w14:textId="77777777" w:rsidR="00E1566B" w:rsidRPr="00966663" w:rsidRDefault="00E1566B" w:rsidP="00075B0F">
            <w:pPr>
              <w:ind w:left="74" w:hanging="142"/>
              <w:rPr>
                <w:rFonts w:eastAsia="Arial Unicode MS"/>
                <w:b/>
                <w:bCs/>
                <w:sz w:val="24"/>
                <w:szCs w:val="24"/>
                <w:lang w:eastAsia="en-US"/>
              </w:rPr>
            </w:pPr>
            <w:r w:rsidRPr="00966663">
              <w:rPr>
                <w:rFonts w:eastAsia="Arial Unicode MS"/>
                <w:b/>
                <w:bCs/>
                <w:sz w:val="24"/>
                <w:szCs w:val="24"/>
                <w:lang w:eastAsia="en-US"/>
              </w:rPr>
              <w:t>n.</w:t>
            </w:r>
          </w:p>
        </w:tc>
        <w:tc>
          <w:tcPr>
            <w:tcW w:w="1722" w:type="dxa"/>
            <w:shd w:val="clear" w:color="auto" w:fill="auto"/>
          </w:tcPr>
          <w:p w14:paraId="50EEC6EF"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Provenienza</w:t>
            </w:r>
          </w:p>
          <w:p w14:paraId="7352A134"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altre sezioni</w:t>
            </w:r>
          </w:p>
        </w:tc>
        <w:tc>
          <w:tcPr>
            <w:tcW w:w="1390" w:type="dxa"/>
            <w:shd w:val="clear" w:color="auto" w:fill="auto"/>
          </w:tcPr>
          <w:p w14:paraId="43FF34B0"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n.</w:t>
            </w:r>
          </w:p>
        </w:tc>
      </w:tr>
      <w:tr w:rsidR="00E1566B" w:rsidRPr="00966663" w14:paraId="33873978" w14:textId="77777777" w:rsidTr="00E1566B">
        <w:tc>
          <w:tcPr>
            <w:tcW w:w="2407" w:type="dxa"/>
            <w:shd w:val="clear" w:color="auto" w:fill="auto"/>
          </w:tcPr>
          <w:p w14:paraId="6228BE09"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di cui femmine</w:t>
            </w:r>
          </w:p>
        </w:tc>
        <w:tc>
          <w:tcPr>
            <w:tcW w:w="816" w:type="dxa"/>
            <w:shd w:val="clear" w:color="auto" w:fill="auto"/>
          </w:tcPr>
          <w:p w14:paraId="500F3F8D" w14:textId="77777777" w:rsidR="00E1566B" w:rsidRPr="00966663" w:rsidRDefault="00E1566B" w:rsidP="00075B0F">
            <w:pPr>
              <w:ind w:left="136"/>
              <w:rPr>
                <w:rFonts w:eastAsia="Arial Unicode MS"/>
                <w:b/>
                <w:bCs/>
                <w:sz w:val="24"/>
                <w:szCs w:val="24"/>
                <w:lang w:eastAsia="en-US"/>
              </w:rPr>
            </w:pPr>
            <w:r w:rsidRPr="00966663">
              <w:rPr>
                <w:rFonts w:eastAsia="Arial Unicode MS"/>
                <w:b/>
                <w:bCs/>
                <w:sz w:val="24"/>
                <w:szCs w:val="24"/>
                <w:lang w:eastAsia="en-US"/>
              </w:rPr>
              <w:t>n.</w:t>
            </w:r>
          </w:p>
        </w:tc>
        <w:tc>
          <w:tcPr>
            <w:tcW w:w="2496" w:type="dxa"/>
            <w:shd w:val="clear" w:color="auto" w:fill="auto"/>
          </w:tcPr>
          <w:p w14:paraId="7405EDB8"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di cui promossi a giugno</w:t>
            </w:r>
          </w:p>
        </w:tc>
        <w:tc>
          <w:tcPr>
            <w:tcW w:w="1309" w:type="dxa"/>
            <w:shd w:val="clear" w:color="auto" w:fill="auto"/>
          </w:tcPr>
          <w:p w14:paraId="227DA275" w14:textId="77777777" w:rsidR="00E1566B" w:rsidRPr="00966663" w:rsidRDefault="00E1566B" w:rsidP="00075B0F">
            <w:pPr>
              <w:ind w:left="74" w:hanging="142"/>
              <w:rPr>
                <w:rFonts w:eastAsia="Arial Unicode MS"/>
                <w:b/>
                <w:bCs/>
                <w:sz w:val="24"/>
                <w:szCs w:val="24"/>
                <w:lang w:eastAsia="en-US"/>
              </w:rPr>
            </w:pPr>
            <w:r w:rsidRPr="00966663">
              <w:rPr>
                <w:rFonts w:eastAsia="Arial Unicode MS"/>
                <w:b/>
                <w:bCs/>
                <w:sz w:val="24"/>
                <w:szCs w:val="24"/>
                <w:lang w:eastAsia="en-US"/>
              </w:rPr>
              <w:t>n.</w:t>
            </w:r>
          </w:p>
        </w:tc>
        <w:tc>
          <w:tcPr>
            <w:tcW w:w="1722" w:type="dxa"/>
            <w:shd w:val="clear" w:color="auto" w:fill="auto"/>
          </w:tcPr>
          <w:p w14:paraId="48CE2AA9"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Provenienza</w:t>
            </w:r>
          </w:p>
          <w:p w14:paraId="28476C2A"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da altri indirizzi</w:t>
            </w:r>
          </w:p>
        </w:tc>
        <w:tc>
          <w:tcPr>
            <w:tcW w:w="1390" w:type="dxa"/>
            <w:shd w:val="clear" w:color="auto" w:fill="auto"/>
          </w:tcPr>
          <w:p w14:paraId="570D47C5"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n.</w:t>
            </w:r>
          </w:p>
        </w:tc>
      </w:tr>
      <w:tr w:rsidR="00E1566B" w:rsidRPr="00966663" w14:paraId="196549BB" w14:textId="77777777" w:rsidTr="00E1566B">
        <w:tc>
          <w:tcPr>
            <w:tcW w:w="2407" w:type="dxa"/>
            <w:shd w:val="clear" w:color="auto" w:fill="auto"/>
          </w:tcPr>
          <w:p w14:paraId="65B46F75"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di cui maschi</w:t>
            </w:r>
          </w:p>
        </w:tc>
        <w:tc>
          <w:tcPr>
            <w:tcW w:w="816" w:type="dxa"/>
            <w:shd w:val="clear" w:color="auto" w:fill="auto"/>
          </w:tcPr>
          <w:p w14:paraId="5624C48D" w14:textId="77777777" w:rsidR="00E1566B" w:rsidRPr="00966663" w:rsidRDefault="00E1566B" w:rsidP="00075B0F">
            <w:pPr>
              <w:ind w:left="136"/>
              <w:rPr>
                <w:rFonts w:eastAsia="Arial Unicode MS"/>
                <w:b/>
                <w:bCs/>
                <w:sz w:val="24"/>
                <w:szCs w:val="24"/>
                <w:lang w:eastAsia="en-US"/>
              </w:rPr>
            </w:pPr>
            <w:r w:rsidRPr="00966663">
              <w:rPr>
                <w:rFonts w:eastAsia="Arial Unicode MS"/>
                <w:b/>
                <w:bCs/>
                <w:sz w:val="24"/>
                <w:szCs w:val="24"/>
                <w:lang w:eastAsia="en-US"/>
              </w:rPr>
              <w:t>n.</w:t>
            </w:r>
          </w:p>
        </w:tc>
        <w:tc>
          <w:tcPr>
            <w:tcW w:w="2496" w:type="dxa"/>
            <w:shd w:val="clear" w:color="auto" w:fill="auto"/>
          </w:tcPr>
          <w:p w14:paraId="5B954863"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di cui diversamente abili</w:t>
            </w:r>
          </w:p>
        </w:tc>
        <w:tc>
          <w:tcPr>
            <w:tcW w:w="1309" w:type="dxa"/>
            <w:shd w:val="clear" w:color="auto" w:fill="auto"/>
          </w:tcPr>
          <w:p w14:paraId="0906DEC7" w14:textId="77777777" w:rsidR="00E1566B" w:rsidRPr="00966663" w:rsidRDefault="00E1566B" w:rsidP="00075B0F">
            <w:pPr>
              <w:ind w:left="74" w:hanging="142"/>
              <w:rPr>
                <w:rFonts w:eastAsia="Arial Unicode MS"/>
                <w:b/>
                <w:bCs/>
                <w:sz w:val="24"/>
                <w:szCs w:val="24"/>
                <w:lang w:eastAsia="en-US"/>
              </w:rPr>
            </w:pPr>
            <w:r w:rsidRPr="00966663">
              <w:rPr>
                <w:rFonts w:eastAsia="Arial Unicode MS"/>
                <w:b/>
                <w:bCs/>
                <w:sz w:val="24"/>
                <w:szCs w:val="24"/>
                <w:lang w:eastAsia="en-US"/>
              </w:rPr>
              <w:t>PEI n.</w:t>
            </w:r>
          </w:p>
          <w:p w14:paraId="679D1F7A" w14:textId="77777777" w:rsidR="00E1566B" w:rsidRPr="00966663" w:rsidRDefault="00E1566B" w:rsidP="00075B0F">
            <w:pPr>
              <w:ind w:left="74" w:hanging="142"/>
              <w:rPr>
                <w:rFonts w:eastAsia="Arial Unicode MS"/>
                <w:b/>
                <w:bCs/>
                <w:sz w:val="24"/>
                <w:szCs w:val="24"/>
                <w:lang w:eastAsia="en-US"/>
              </w:rPr>
            </w:pPr>
            <w:r w:rsidRPr="00966663">
              <w:rPr>
                <w:rFonts w:eastAsia="Arial Unicode MS"/>
                <w:b/>
                <w:bCs/>
                <w:sz w:val="24"/>
                <w:szCs w:val="24"/>
                <w:lang w:eastAsia="en-US"/>
              </w:rPr>
              <w:t>PDP n.</w:t>
            </w:r>
          </w:p>
          <w:p w14:paraId="11CD8B73" w14:textId="77777777" w:rsidR="00E1566B" w:rsidRPr="00966663" w:rsidRDefault="00E1566B" w:rsidP="00075B0F">
            <w:pPr>
              <w:ind w:left="74" w:hanging="142"/>
              <w:rPr>
                <w:rFonts w:eastAsia="Arial Unicode MS"/>
                <w:b/>
                <w:bCs/>
                <w:sz w:val="24"/>
                <w:szCs w:val="24"/>
                <w:lang w:eastAsia="en-US"/>
              </w:rPr>
            </w:pPr>
            <w:r w:rsidRPr="00966663">
              <w:rPr>
                <w:rFonts w:eastAsia="Arial Unicode MS"/>
                <w:b/>
                <w:bCs/>
                <w:sz w:val="24"/>
                <w:szCs w:val="24"/>
                <w:lang w:eastAsia="en-US"/>
              </w:rPr>
              <w:t>BES n.</w:t>
            </w:r>
          </w:p>
        </w:tc>
        <w:tc>
          <w:tcPr>
            <w:tcW w:w="1722" w:type="dxa"/>
            <w:shd w:val="clear" w:color="auto" w:fill="auto"/>
          </w:tcPr>
          <w:p w14:paraId="156B857C"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Provenienza</w:t>
            </w:r>
          </w:p>
          <w:p w14:paraId="58EC9D31"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da altri istituti</w:t>
            </w:r>
          </w:p>
        </w:tc>
        <w:tc>
          <w:tcPr>
            <w:tcW w:w="1390" w:type="dxa"/>
            <w:shd w:val="clear" w:color="auto" w:fill="auto"/>
          </w:tcPr>
          <w:p w14:paraId="08575505" w14:textId="77777777" w:rsidR="00E1566B" w:rsidRPr="00966663" w:rsidRDefault="00E1566B" w:rsidP="00075B0F">
            <w:pPr>
              <w:ind w:left="360"/>
              <w:rPr>
                <w:rFonts w:eastAsia="Arial Unicode MS"/>
                <w:b/>
                <w:bCs/>
                <w:sz w:val="24"/>
                <w:szCs w:val="24"/>
                <w:lang w:eastAsia="en-US"/>
              </w:rPr>
            </w:pPr>
            <w:r w:rsidRPr="00966663">
              <w:rPr>
                <w:rFonts w:eastAsia="Arial Unicode MS"/>
                <w:b/>
                <w:bCs/>
                <w:sz w:val="24"/>
                <w:szCs w:val="24"/>
                <w:lang w:eastAsia="en-US"/>
              </w:rPr>
              <w:t>n.</w:t>
            </w:r>
          </w:p>
        </w:tc>
      </w:tr>
    </w:tbl>
    <w:p w14:paraId="3268BBD5" w14:textId="5F45720B" w:rsidR="002A40BE" w:rsidRDefault="002A40BE">
      <w:pPr>
        <w:pStyle w:val="Corpotesto"/>
        <w:rPr>
          <w:sz w:val="26"/>
        </w:rPr>
      </w:pPr>
    </w:p>
    <w:p w14:paraId="76FA993E" w14:textId="4D582A15" w:rsidR="002A40BE" w:rsidRPr="00966663" w:rsidRDefault="003325C2">
      <w:pPr>
        <w:pStyle w:val="Titolo1"/>
        <w:spacing w:before="208"/>
        <w:jc w:val="both"/>
        <w:rPr>
          <w:sz w:val="24"/>
          <w:szCs w:val="24"/>
        </w:rPr>
      </w:pPr>
      <w:r w:rsidRPr="00966663">
        <w:rPr>
          <w:sz w:val="24"/>
          <w:szCs w:val="24"/>
        </w:rPr>
        <w:t xml:space="preserve">§ </w:t>
      </w:r>
      <w:r w:rsidR="00E1566B" w:rsidRPr="00966663">
        <w:rPr>
          <w:sz w:val="24"/>
          <w:szCs w:val="24"/>
        </w:rPr>
        <w:t>1</w:t>
      </w:r>
      <w:r w:rsidRPr="00966663">
        <w:rPr>
          <w:sz w:val="24"/>
          <w:szCs w:val="24"/>
        </w:rPr>
        <w:t xml:space="preserve">. </w:t>
      </w:r>
      <w:r w:rsidRPr="00F4613E">
        <w:rPr>
          <w:smallCaps/>
          <w:sz w:val="24"/>
          <w:szCs w:val="24"/>
        </w:rPr>
        <w:t>Situazione in ingresso</w:t>
      </w:r>
    </w:p>
    <w:p w14:paraId="6E6777EE" w14:textId="77777777" w:rsidR="00D5749F" w:rsidRPr="00966663" w:rsidRDefault="00D5749F">
      <w:pPr>
        <w:pStyle w:val="Corpotesto"/>
        <w:spacing w:before="1"/>
        <w:rPr>
          <w:b/>
          <w:sz w:val="24"/>
          <w:szCs w:val="24"/>
        </w:rPr>
      </w:pPr>
    </w:p>
    <w:tbl>
      <w:tblPr>
        <w:tblStyle w:val="Grigliatabella"/>
        <w:tblW w:w="0" w:type="auto"/>
        <w:tblLook w:val="04A0" w:firstRow="1" w:lastRow="0" w:firstColumn="1" w:lastColumn="0" w:noHBand="0" w:noVBand="1"/>
      </w:tblPr>
      <w:tblGrid>
        <w:gridCol w:w="5068"/>
        <w:gridCol w:w="5072"/>
      </w:tblGrid>
      <w:tr w:rsidR="00D5749F" w:rsidRPr="00966663" w14:paraId="6E06524A" w14:textId="77777777" w:rsidTr="00D5749F">
        <w:tc>
          <w:tcPr>
            <w:tcW w:w="5145" w:type="dxa"/>
          </w:tcPr>
          <w:p w14:paraId="1270D076" w14:textId="373225F5" w:rsidR="00D5749F" w:rsidRPr="00966663" w:rsidRDefault="00D5749F">
            <w:pPr>
              <w:pStyle w:val="Corpotesto"/>
              <w:spacing w:before="1"/>
              <w:rPr>
                <w:b/>
                <w:sz w:val="24"/>
                <w:szCs w:val="24"/>
              </w:rPr>
            </w:pPr>
            <w:r w:rsidRPr="00966663">
              <w:rPr>
                <w:b/>
                <w:sz w:val="24"/>
                <w:szCs w:val="24"/>
              </w:rPr>
              <w:t>Fasce di livello stabilite sulla base dei test d’ingresso per l’area logico-linguistica</w:t>
            </w:r>
            <w:r w:rsidR="00BB7A54" w:rsidRPr="00966663">
              <w:rPr>
                <w:b/>
                <w:sz w:val="24"/>
                <w:szCs w:val="24"/>
              </w:rPr>
              <w:t xml:space="preserve"> </w:t>
            </w:r>
          </w:p>
        </w:tc>
        <w:tc>
          <w:tcPr>
            <w:tcW w:w="5145" w:type="dxa"/>
          </w:tcPr>
          <w:p w14:paraId="0CFA0108" w14:textId="77777777" w:rsidR="00D5749F" w:rsidRPr="00966663" w:rsidRDefault="00D5749F">
            <w:pPr>
              <w:pStyle w:val="Corpotesto"/>
              <w:spacing w:before="1"/>
              <w:rPr>
                <w:b/>
                <w:sz w:val="24"/>
                <w:szCs w:val="24"/>
              </w:rPr>
            </w:pPr>
            <w:r w:rsidRPr="00966663">
              <w:rPr>
                <w:b/>
                <w:sz w:val="24"/>
                <w:szCs w:val="24"/>
              </w:rPr>
              <w:t>Percentuale di alunni divisi per fasce di livello</w:t>
            </w:r>
          </w:p>
        </w:tc>
      </w:tr>
      <w:tr w:rsidR="00D5749F" w:rsidRPr="00966663" w14:paraId="130C54BD" w14:textId="77777777" w:rsidTr="00D5749F">
        <w:tc>
          <w:tcPr>
            <w:tcW w:w="5145" w:type="dxa"/>
          </w:tcPr>
          <w:p w14:paraId="038FDE8B" w14:textId="77777777" w:rsidR="00D5749F" w:rsidRPr="00966663" w:rsidRDefault="00311D42">
            <w:pPr>
              <w:pStyle w:val="Corpotesto"/>
              <w:spacing w:before="1"/>
              <w:rPr>
                <w:b/>
                <w:sz w:val="24"/>
                <w:szCs w:val="24"/>
              </w:rPr>
            </w:pPr>
            <w:r w:rsidRPr="00966663">
              <w:rPr>
                <w:sz w:val="24"/>
                <w:szCs w:val="24"/>
              </w:rPr>
              <w:t>alta</w:t>
            </w:r>
          </w:p>
        </w:tc>
        <w:tc>
          <w:tcPr>
            <w:tcW w:w="5145" w:type="dxa"/>
          </w:tcPr>
          <w:p w14:paraId="41591F23" w14:textId="1B62DE0C" w:rsidR="00D5749F" w:rsidRPr="00966663" w:rsidRDefault="00311D42">
            <w:pPr>
              <w:pStyle w:val="Corpotesto"/>
              <w:spacing w:before="1"/>
              <w:rPr>
                <w:sz w:val="24"/>
                <w:szCs w:val="24"/>
              </w:rPr>
            </w:pPr>
            <w:r w:rsidRPr="00966663">
              <w:rPr>
                <w:sz w:val="24"/>
                <w:szCs w:val="24"/>
              </w:rPr>
              <w:t xml:space="preserve">Alunni </w:t>
            </w:r>
          </w:p>
        </w:tc>
      </w:tr>
      <w:tr w:rsidR="00D5749F" w:rsidRPr="00966663" w14:paraId="4EDB72EC" w14:textId="77777777" w:rsidTr="00D5749F">
        <w:tc>
          <w:tcPr>
            <w:tcW w:w="5145" w:type="dxa"/>
          </w:tcPr>
          <w:p w14:paraId="5B1B9406" w14:textId="77777777" w:rsidR="00D5749F" w:rsidRPr="00966663" w:rsidRDefault="00311D42">
            <w:pPr>
              <w:pStyle w:val="Corpotesto"/>
              <w:spacing w:before="1"/>
              <w:rPr>
                <w:b/>
                <w:sz w:val="24"/>
                <w:szCs w:val="24"/>
              </w:rPr>
            </w:pPr>
            <w:r w:rsidRPr="00966663">
              <w:rPr>
                <w:sz w:val="24"/>
                <w:szCs w:val="24"/>
              </w:rPr>
              <w:t>medio-alta</w:t>
            </w:r>
          </w:p>
        </w:tc>
        <w:tc>
          <w:tcPr>
            <w:tcW w:w="5145" w:type="dxa"/>
          </w:tcPr>
          <w:p w14:paraId="4C0AA151" w14:textId="3AED4621" w:rsidR="00D5749F" w:rsidRPr="00966663" w:rsidRDefault="00311D42">
            <w:pPr>
              <w:pStyle w:val="Corpotesto"/>
              <w:spacing w:before="1"/>
              <w:rPr>
                <w:b/>
                <w:sz w:val="24"/>
                <w:szCs w:val="24"/>
              </w:rPr>
            </w:pPr>
            <w:r w:rsidRPr="00966663">
              <w:rPr>
                <w:sz w:val="24"/>
                <w:szCs w:val="24"/>
              </w:rPr>
              <w:t xml:space="preserve">Alunni </w:t>
            </w:r>
          </w:p>
        </w:tc>
      </w:tr>
      <w:tr w:rsidR="00D5749F" w:rsidRPr="00966663" w14:paraId="0AD10B10" w14:textId="77777777" w:rsidTr="00D5749F">
        <w:tc>
          <w:tcPr>
            <w:tcW w:w="5145" w:type="dxa"/>
          </w:tcPr>
          <w:p w14:paraId="53D4A10C" w14:textId="77777777" w:rsidR="00D5749F" w:rsidRPr="00966663" w:rsidRDefault="00311D42">
            <w:pPr>
              <w:pStyle w:val="Corpotesto"/>
              <w:spacing w:before="1"/>
              <w:rPr>
                <w:b/>
                <w:sz w:val="24"/>
                <w:szCs w:val="24"/>
              </w:rPr>
            </w:pPr>
            <w:r w:rsidRPr="00966663">
              <w:rPr>
                <w:sz w:val="24"/>
                <w:szCs w:val="24"/>
              </w:rPr>
              <w:t>medio-bassa</w:t>
            </w:r>
          </w:p>
        </w:tc>
        <w:tc>
          <w:tcPr>
            <w:tcW w:w="5145" w:type="dxa"/>
          </w:tcPr>
          <w:p w14:paraId="1F3336FB" w14:textId="3BA83CAD" w:rsidR="00D5749F" w:rsidRPr="00966663" w:rsidRDefault="00311D42">
            <w:pPr>
              <w:pStyle w:val="Corpotesto"/>
              <w:spacing w:before="1"/>
              <w:rPr>
                <w:b/>
                <w:sz w:val="24"/>
                <w:szCs w:val="24"/>
              </w:rPr>
            </w:pPr>
            <w:r w:rsidRPr="00966663">
              <w:rPr>
                <w:sz w:val="24"/>
                <w:szCs w:val="24"/>
              </w:rPr>
              <w:t xml:space="preserve">Alunni </w:t>
            </w:r>
          </w:p>
        </w:tc>
      </w:tr>
      <w:tr w:rsidR="00311D42" w:rsidRPr="00966663" w14:paraId="49FBA9C0" w14:textId="77777777" w:rsidTr="00311D42">
        <w:tc>
          <w:tcPr>
            <w:tcW w:w="5145" w:type="dxa"/>
          </w:tcPr>
          <w:p w14:paraId="10A20A0E" w14:textId="77777777" w:rsidR="00311D42" w:rsidRPr="00966663" w:rsidRDefault="00311D42" w:rsidP="004868DD">
            <w:pPr>
              <w:pStyle w:val="Corpotesto"/>
              <w:spacing w:before="1"/>
              <w:rPr>
                <w:b/>
                <w:sz w:val="24"/>
                <w:szCs w:val="24"/>
              </w:rPr>
            </w:pPr>
            <w:r w:rsidRPr="00966663">
              <w:rPr>
                <w:sz w:val="24"/>
                <w:szCs w:val="24"/>
              </w:rPr>
              <w:t>bassa</w:t>
            </w:r>
          </w:p>
        </w:tc>
        <w:tc>
          <w:tcPr>
            <w:tcW w:w="5145" w:type="dxa"/>
          </w:tcPr>
          <w:p w14:paraId="33687921" w14:textId="402C86C6" w:rsidR="00311D42" w:rsidRPr="00966663" w:rsidRDefault="00311D42" w:rsidP="004868DD">
            <w:pPr>
              <w:pStyle w:val="Corpotesto"/>
              <w:spacing w:before="1"/>
              <w:rPr>
                <w:b/>
                <w:sz w:val="24"/>
                <w:szCs w:val="24"/>
              </w:rPr>
            </w:pPr>
            <w:r w:rsidRPr="00966663">
              <w:rPr>
                <w:sz w:val="24"/>
                <w:szCs w:val="24"/>
              </w:rPr>
              <w:t xml:space="preserve">Alunni </w:t>
            </w:r>
          </w:p>
        </w:tc>
      </w:tr>
    </w:tbl>
    <w:p w14:paraId="56ABFE85" w14:textId="77777777" w:rsidR="00D5749F" w:rsidRPr="00966663" w:rsidRDefault="00D5749F">
      <w:pPr>
        <w:pStyle w:val="Corpotesto"/>
        <w:spacing w:before="1"/>
        <w:rPr>
          <w:b/>
          <w:sz w:val="24"/>
          <w:szCs w:val="24"/>
        </w:rPr>
      </w:pPr>
    </w:p>
    <w:tbl>
      <w:tblPr>
        <w:tblStyle w:val="Grigliatabella"/>
        <w:tblW w:w="0" w:type="auto"/>
        <w:tblLook w:val="04A0" w:firstRow="1" w:lastRow="0" w:firstColumn="1" w:lastColumn="0" w:noHBand="0" w:noVBand="1"/>
      </w:tblPr>
      <w:tblGrid>
        <w:gridCol w:w="5070"/>
        <w:gridCol w:w="5070"/>
      </w:tblGrid>
      <w:tr w:rsidR="00311D42" w:rsidRPr="00966663" w14:paraId="3C6EEA20" w14:textId="77777777" w:rsidTr="004868DD">
        <w:tc>
          <w:tcPr>
            <w:tcW w:w="5145" w:type="dxa"/>
          </w:tcPr>
          <w:p w14:paraId="1F501101" w14:textId="0634EB43" w:rsidR="00311D42" w:rsidRPr="00966663" w:rsidRDefault="00311D42" w:rsidP="004868DD">
            <w:pPr>
              <w:pStyle w:val="Corpotesto"/>
              <w:spacing w:before="1"/>
              <w:rPr>
                <w:b/>
                <w:sz w:val="24"/>
                <w:szCs w:val="24"/>
              </w:rPr>
            </w:pPr>
            <w:r w:rsidRPr="00966663">
              <w:rPr>
                <w:b/>
                <w:sz w:val="24"/>
                <w:szCs w:val="24"/>
              </w:rPr>
              <w:t>Fasce di livello stabilite sulla base dei test d’ingresso per l’area logico-matematica</w:t>
            </w:r>
            <w:r w:rsidR="003141B4" w:rsidRPr="00966663">
              <w:rPr>
                <w:b/>
                <w:sz w:val="24"/>
                <w:szCs w:val="24"/>
              </w:rPr>
              <w:t xml:space="preserve"> </w:t>
            </w:r>
          </w:p>
        </w:tc>
        <w:tc>
          <w:tcPr>
            <w:tcW w:w="5145" w:type="dxa"/>
          </w:tcPr>
          <w:p w14:paraId="5DA9214A" w14:textId="77777777" w:rsidR="00311D42" w:rsidRPr="00966663" w:rsidRDefault="00311D42" w:rsidP="004868DD">
            <w:pPr>
              <w:pStyle w:val="Corpotesto"/>
              <w:spacing w:before="1"/>
              <w:rPr>
                <w:b/>
                <w:sz w:val="24"/>
                <w:szCs w:val="24"/>
              </w:rPr>
            </w:pPr>
            <w:r w:rsidRPr="00966663">
              <w:rPr>
                <w:b/>
                <w:sz w:val="24"/>
                <w:szCs w:val="24"/>
              </w:rPr>
              <w:t>Percentuale di alunni divisi per fasce di livello</w:t>
            </w:r>
          </w:p>
        </w:tc>
      </w:tr>
      <w:tr w:rsidR="00311D42" w:rsidRPr="00966663" w14:paraId="2B3C5E7B" w14:textId="77777777" w:rsidTr="004868DD">
        <w:tc>
          <w:tcPr>
            <w:tcW w:w="5145" w:type="dxa"/>
          </w:tcPr>
          <w:p w14:paraId="0618AA17" w14:textId="77777777" w:rsidR="00311D42" w:rsidRPr="00966663" w:rsidRDefault="00311D42" w:rsidP="004868DD">
            <w:pPr>
              <w:pStyle w:val="Corpotesto"/>
              <w:spacing w:before="1"/>
              <w:rPr>
                <w:b/>
                <w:sz w:val="24"/>
                <w:szCs w:val="24"/>
              </w:rPr>
            </w:pPr>
            <w:r w:rsidRPr="00966663">
              <w:rPr>
                <w:sz w:val="24"/>
                <w:szCs w:val="24"/>
              </w:rPr>
              <w:t>alta</w:t>
            </w:r>
          </w:p>
        </w:tc>
        <w:tc>
          <w:tcPr>
            <w:tcW w:w="5145" w:type="dxa"/>
          </w:tcPr>
          <w:p w14:paraId="7B41ED5F" w14:textId="073B302D" w:rsidR="00311D42" w:rsidRPr="00966663" w:rsidRDefault="00311D42" w:rsidP="004868DD">
            <w:pPr>
              <w:pStyle w:val="Corpotesto"/>
              <w:spacing w:before="1"/>
              <w:rPr>
                <w:sz w:val="24"/>
                <w:szCs w:val="24"/>
              </w:rPr>
            </w:pPr>
          </w:p>
        </w:tc>
      </w:tr>
      <w:tr w:rsidR="00311D42" w:rsidRPr="00966663" w14:paraId="0D0787E7" w14:textId="77777777" w:rsidTr="004868DD">
        <w:tc>
          <w:tcPr>
            <w:tcW w:w="5145" w:type="dxa"/>
          </w:tcPr>
          <w:p w14:paraId="46017005" w14:textId="77777777" w:rsidR="00311D42" w:rsidRPr="00966663" w:rsidRDefault="00311D42" w:rsidP="004868DD">
            <w:pPr>
              <w:pStyle w:val="Corpotesto"/>
              <w:spacing w:before="1"/>
              <w:rPr>
                <w:b/>
                <w:sz w:val="24"/>
                <w:szCs w:val="24"/>
              </w:rPr>
            </w:pPr>
            <w:r w:rsidRPr="00966663">
              <w:rPr>
                <w:sz w:val="24"/>
                <w:szCs w:val="24"/>
              </w:rPr>
              <w:t>medio-alta</w:t>
            </w:r>
          </w:p>
        </w:tc>
        <w:tc>
          <w:tcPr>
            <w:tcW w:w="5145" w:type="dxa"/>
          </w:tcPr>
          <w:p w14:paraId="403359C4" w14:textId="04B3E473" w:rsidR="00311D42" w:rsidRPr="00966663" w:rsidRDefault="00311D42" w:rsidP="004868DD">
            <w:pPr>
              <w:pStyle w:val="Corpotesto"/>
              <w:spacing w:before="1"/>
              <w:rPr>
                <w:b/>
                <w:sz w:val="24"/>
                <w:szCs w:val="24"/>
              </w:rPr>
            </w:pPr>
          </w:p>
        </w:tc>
      </w:tr>
      <w:tr w:rsidR="00311D42" w:rsidRPr="00966663" w14:paraId="06EAE944" w14:textId="77777777" w:rsidTr="004868DD">
        <w:tc>
          <w:tcPr>
            <w:tcW w:w="5145" w:type="dxa"/>
          </w:tcPr>
          <w:p w14:paraId="74F55845" w14:textId="77777777" w:rsidR="00311D42" w:rsidRPr="00966663" w:rsidRDefault="00311D42" w:rsidP="004868DD">
            <w:pPr>
              <w:pStyle w:val="Corpotesto"/>
              <w:spacing w:before="1"/>
              <w:rPr>
                <w:b/>
                <w:sz w:val="24"/>
                <w:szCs w:val="24"/>
              </w:rPr>
            </w:pPr>
            <w:r w:rsidRPr="00966663">
              <w:rPr>
                <w:sz w:val="24"/>
                <w:szCs w:val="24"/>
              </w:rPr>
              <w:t>medio-bassa</w:t>
            </w:r>
          </w:p>
        </w:tc>
        <w:tc>
          <w:tcPr>
            <w:tcW w:w="5145" w:type="dxa"/>
          </w:tcPr>
          <w:p w14:paraId="0348477B" w14:textId="2AE902E0" w:rsidR="00311D42" w:rsidRPr="00966663" w:rsidRDefault="00311D42" w:rsidP="004868DD">
            <w:pPr>
              <w:pStyle w:val="Corpotesto"/>
              <w:spacing w:before="1"/>
              <w:rPr>
                <w:b/>
                <w:sz w:val="24"/>
                <w:szCs w:val="24"/>
              </w:rPr>
            </w:pPr>
          </w:p>
        </w:tc>
      </w:tr>
      <w:tr w:rsidR="00311D42" w:rsidRPr="00966663" w14:paraId="3EC8B74B" w14:textId="77777777" w:rsidTr="004868DD">
        <w:tc>
          <w:tcPr>
            <w:tcW w:w="5145" w:type="dxa"/>
          </w:tcPr>
          <w:p w14:paraId="7D03964A" w14:textId="77777777" w:rsidR="00311D42" w:rsidRPr="00966663" w:rsidRDefault="00311D42" w:rsidP="004868DD">
            <w:pPr>
              <w:pStyle w:val="Corpotesto"/>
              <w:spacing w:before="1"/>
              <w:rPr>
                <w:b/>
                <w:sz w:val="24"/>
                <w:szCs w:val="24"/>
              </w:rPr>
            </w:pPr>
            <w:r w:rsidRPr="00966663">
              <w:rPr>
                <w:sz w:val="24"/>
                <w:szCs w:val="24"/>
              </w:rPr>
              <w:t>bassa</w:t>
            </w:r>
          </w:p>
        </w:tc>
        <w:tc>
          <w:tcPr>
            <w:tcW w:w="5145" w:type="dxa"/>
          </w:tcPr>
          <w:p w14:paraId="0DA99BBF" w14:textId="6E7573D1" w:rsidR="00311D42" w:rsidRPr="00966663" w:rsidRDefault="00311D42" w:rsidP="004868DD">
            <w:pPr>
              <w:pStyle w:val="Corpotesto"/>
              <w:spacing w:before="1"/>
              <w:rPr>
                <w:b/>
                <w:sz w:val="24"/>
                <w:szCs w:val="24"/>
              </w:rPr>
            </w:pPr>
          </w:p>
        </w:tc>
      </w:tr>
    </w:tbl>
    <w:p w14:paraId="195BD78C" w14:textId="77777777" w:rsidR="00C26CA0" w:rsidRPr="00966663" w:rsidRDefault="00C26CA0">
      <w:pPr>
        <w:pStyle w:val="Corpotesto"/>
        <w:spacing w:before="1"/>
        <w:rPr>
          <w:b/>
          <w:sz w:val="24"/>
          <w:szCs w:val="24"/>
        </w:rPr>
      </w:pPr>
    </w:p>
    <w:p w14:paraId="7027E53C" w14:textId="42F1B5E5" w:rsidR="00C26CA0" w:rsidRPr="00966663" w:rsidRDefault="00C26CA0">
      <w:pPr>
        <w:pStyle w:val="Corpotesto"/>
        <w:spacing w:before="1"/>
        <w:rPr>
          <w:bCs/>
          <w:sz w:val="24"/>
          <w:szCs w:val="24"/>
        </w:rPr>
      </w:pPr>
      <w:r w:rsidRPr="00966663">
        <w:rPr>
          <w:bCs/>
          <w:sz w:val="24"/>
          <w:szCs w:val="24"/>
        </w:rPr>
        <w:t>In base agli indicatori educativi e formativi, la classe dimostra:</w:t>
      </w:r>
    </w:p>
    <w:tbl>
      <w:tblPr>
        <w:tblStyle w:val="Grigliatabella"/>
        <w:tblW w:w="0" w:type="auto"/>
        <w:tblLook w:val="04A0" w:firstRow="1" w:lastRow="0" w:firstColumn="1" w:lastColumn="0" w:noHBand="0" w:noVBand="1"/>
      </w:tblPr>
      <w:tblGrid>
        <w:gridCol w:w="5084"/>
        <w:gridCol w:w="5056"/>
      </w:tblGrid>
      <w:tr w:rsidR="00C26CA0" w:rsidRPr="00966663" w14:paraId="63BFBBC8" w14:textId="77777777" w:rsidTr="00C26CA0">
        <w:tc>
          <w:tcPr>
            <w:tcW w:w="5145" w:type="dxa"/>
          </w:tcPr>
          <w:p w14:paraId="45922808" w14:textId="77777777" w:rsidR="00C26CA0" w:rsidRPr="00966663" w:rsidRDefault="00C26CA0">
            <w:pPr>
              <w:pStyle w:val="Corpotesto"/>
              <w:spacing w:before="1"/>
              <w:rPr>
                <w:bCs/>
                <w:sz w:val="24"/>
                <w:szCs w:val="24"/>
              </w:rPr>
            </w:pPr>
            <w:r w:rsidRPr="00966663">
              <w:rPr>
                <w:bCs/>
                <w:sz w:val="24"/>
                <w:szCs w:val="24"/>
              </w:rPr>
              <w:t>Interesse</w:t>
            </w:r>
          </w:p>
        </w:tc>
        <w:tc>
          <w:tcPr>
            <w:tcW w:w="5145" w:type="dxa"/>
          </w:tcPr>
          <w:p w14:paraId="131690DA" w14:textId="48201F38" w:rsidR="00C26CA0" w:rsidRPr="00966663" w:rsidRDefault="00C26CA0">
            <w:pPr>
              <w:pStyle w:val="Corpotesto"/>
              <w:spacing w:before="1"/>
              <w:rPr>
                <w:bCs/>
                <w:sz w:val="24"/>
                <w:szCs w:val="24"/>
              </w:rPr>
            </w:pPr>
          </w:p>
        </w:tc>
      </w:tr>
      <w:tr w:rsidR="00C26CA0" w:rsidRPr="00966663" w14:paraId="5250D871" w14:textId="77777777" w:rsidTr="00C26CA0">
        <w:tc>
          <w:tcPr>
            <w:tcW w:w="5145" w:type="dxa"/>
          </w:tcPr>
          <w:p w14:paraId="4D93D786" w14:textId="77777777" w:rsidR="00C26CA0" w:rsidRPr="00966663" w:rsidRDefault="00C26CA0">
            <w:pPr>
              <w:pStyle w:val="Corpotesto"/>
              <w:spacing w:before="1"/>
              <w:rPr>
                <w:bCs/>
                <w:sz w:val="24"/>
                <w:szCs w:val="24"/>
              </w:rPr>
            </w:pPr>
            <w:r w:rsidRPr="00966663">
              <w:rPr>
                <w:bCs/>
                <w:sz w:val="24"/>
                <w:szCs w:val="24"/>
              </w:rPr>
              <w:t>Impegno</w:t>
            </w:r>
          </w:p>
        </w:tc>
        <w:tc>
          <w:tcPr>
            <w:tcW w:w="5145" w:type="dxa"/>
          </w:tcPr>
          <w:p w14:paraId="3BC010CA" w14:textId="135A8B00" w:rsidR="00C26CA0" w:rsidRPr="00966663" w:rsidRDefault="00C26CA0">
            <w:pPr>
              <w:pStyle w:val="Corpotesto"/>
              <w:spacing w:before="1"/>
              <w:rPr>
                <w:bCs/>
                <w:sz w:val="24"/>
                <w:szCs w:val="24"/>
              </w:rPr>
            </w:pPr>
          </w:p>
        </w:tc>
      </w:tr>
      <w:tr w:rsidR="00C26CA0" w:rsidRPr="00966663" w14:paraId="1A023214" w14:textId="77777777" w:rsidTr="00C26CA0">
        <w:tc>
          <w:tcPr>
            <w:tcW w:w="5145" w:type="dxa"/>
          </w:tcPr>
          <w:p w14:paraId="028C56B3" w14:textId="77777777" w:rsidR="00C26CA0" w:rsidRPr="00966663" w:rsidRDefault="00C26CA0">
            <w:pPr>
              <w:pStyle w:val="Corpotesto"/>
              <w:spacing w:before="1"/>
              <w:rPr>
                <w:bCs/>
                <w:sz w:val="24"/>
                <w:szCs w:val="24"/>
              </w:rPr>
            </w:pPr>
            <w:r w:rsidRPr="00966663">
              <w:rPr>
                <w:bCs/>
                <w:sz w:val="24"/>
                <w:szCs w:val="24"/>
              </w:rPr>
              <w:t>Partecipazione</w:t>
            </w:r>
          </w:p>
        </w:tc>
        <w:tc>
          <w:tcPr>
            <w:tcW w:w="5145" w:type="dxa"/>
          </w:tcPr>
          <w:p w14:paraId="5CE6B6DD" w14:textId="139348CF" w:rsidR="00C26CA0" w:rsidRPr="00966663" w:rsidRDefault="00C26CA0">
            <w:pPr>
              <w:pStyle w:val="Corpotesto"/>
              <w:spacing w:before="1"/>
              <w:rPr>
                <w:bCs/>
                <w:sz w:val="24"/>
                <w:szCs w:val="24"/>
              </w:rPr>
            </w:pPr>
          </w:p>
        </w:tc>
      </w:tr>
      <w:tr w:rsidR="00C26CA0" w:rsidRPr="00966663" w14:paraId="4282824A" w14:textId="77777777" w:rsidTr="00C26CA0">
        <w:tc>
          <w:tcPr>
            <w:tcW w:w="5145" w:type="dxa"/>
          </w:tcPr>
          <w:p w14:paraId="6147E20F" w14:textId="77777777" w:rsidR="00C26CA0" w:rsidRPr="00966663" w:rsidRDefault="00C26CA0">
            <w:pPr>
              <w:pStyle w:val="Corpotesto"/>
              <w:spacing w:before="1"/>
              <w:rPr>
                <w:bCs/>
                <w:sz w:val="24"/>
                <w:szCs w:val="24"/>
              </w:rPr>
            </w:pPr>
            <w:r w:rsidRPr="00966663">
              <w:rPr>
                <w:bCs/>
                <w:sz w:val="24"/>
                <w:szCs w:val="24"/>
              </w:rPr>
              <w:t>Comportamento</w:t>
            </w:r>
          </w:p>
        </w:tc>
        <w:tc>
          <w:tcPr>
            <w:tcW w:w="5145" w:type="dxa"/>
          </w:tcPr>
          <w:p w14:paraId="1DB84D84" w14:textId="145CDD75" w:rsidR="00C26CA0" w:rsidRPr="00966663" w:rsidRDefault="00C26CA0">
            <w:pPr>
              <w:pStyle w:val="Corpotesto"/>
              <w:spacing w:before="1"/>
              <w:rPr>
                <w:bCs/>
                <w:sz w:val="24"/>
                <w:szCs w:val="24"/>
              </w:rPr>
            </w:pPr>
          </w:p>
        </w:tc>
      </w:tr>
    </w:tbl>
    <w:p w14:paraId="084CF4F3" w14:textId="77777777" w:rsidR="00AF1171" w:rsidRPr="00966663" w:rsidRDefault="00AF1171" w:rsidP="00AF1171">
      <w:pPr>
        <w:jc w:val="both"/>
        <w:rPr>
          <w:rFonts w:ascii="Garamond" w:hAnsi="Garamond"/>
          <w:iCs/>
          <w:sz w:val="24"/>
          <w:szCs w:val="24"/>
        </w:rPr>
      </w:pPr>
    </w:p>
    <w:p w14:paraId="1D55B13D" w14:textId="77777777" w:rsidR="00966663" w:rsidRPr="00966663" w:rsidRDefault="00966663" w:rsidP="00966663">
      <w:pPr>
        <w:pStyle w:val="Default"/>
        <w:tabs>
          <w:tab w:val="left" w:pos="1470"/>
        </w:tabs>
        <w:rPr>
          <w:b/>
        </w:rPr>
      </w:pPr>
      <w:r w:rsidRPr="00966663">
        <w:rPr>
          <w:b/>
        </w:rPr>
        <w:t>FONTI DI RILEVAZIONE DEI DATI COGNITIVI E COMPORTAMENTALI</w:t>
      </w:r>
    </w:p>
    <w:p w14:paraId="7B7D27B4" w14:textId="261A3217" w:rsidR="00966663" w:rsidRPr="00966663" w:rsidRDefault="00966663" w:rsidP="00966663">
      <w:pPr>
        <w:pStyle w:val="Default"/>
        <w:tabs>
          <w:tab w:val="left" w:pos="1470"/>
        </w:tabs>
      </w:pPr>
      <w:r w:rsidRPr="00966663">
        <w:rPr>
          <w:b/>
        </w:rPr>
        <w:t xml:space="preserve">[  </w:t>
      </w:r>
      <w:r w:rsidRPr="00966663">
        <w:t>] Prove oggettive di valutazione</w:t>
      </w:r>
      <w:r w:rsidR="00F4613E">
        <w:t xml:space="preserve"> </w:t>
      </w:r>
      <w:r w:rsidRPr="00966663">
        <w:t>(</w:t>
      </w:r>
      <w:r w:rsidR="00075B0F">
        <w:t xml:space="preserve">Modulo Google, </w:t>
      </w:r>
      <w:r w:rsidRPr="00966663">
        <w:t>test, questionari, etc.); Prove INVALSI</w:t>
      </w:r>
    </w:p>
    <w:p w14:paraId="0B692D96" w14:textId="77777777" w:rsidR="00966663" w:rsidRPr="00966663" w:rsidRDefault="00966663" w:rsidP="00966663">
      <w:pPr>
        <w:pStyle w:val="Default"/>
        <w:tabs>
          <w:tab w:val="left" w:pos="1470"/>
        </w:tabs>
      </w:pPr>
      <w:r w:rsidRPr="00966663">
        <w:t>[  ] Prove soggettive di valutazione (temi, relazioni, interrogazioni, etc.);</w:t>
      </w:r>
    </w:p>
    <w:p w14:paraId="5D069D72" w14:textId="77777777" w:rsidR="00966663" w:rsidRPr="00966663" w:rsidRDefault="00966663" w:rsidP="00966663">
      <w:pPr>
        <w:pStyle w:val="Default"/>
        <w:tabs>
          <w:tab w:val="left" w:pos="1470"/>
        </w:tabs>
      </w:pPr>
      <w:r w:rsidRPr="00966663">
        <w:t>[  ] Osservazioni degli studenti impegnati nelle attività didattiche;</w:t>
      </w:r>
    </w:p>
    <w:p w14:paraId="61D302F7" w14:textId="77777777" w:rsidR="00966663" w:rsidRPr="00966663" w:rsidRDefault="00966663" w:rsidP="00966663">
      <w:pPr>
        <w:pStyle w:val="Default"/>
        <w:tabs>
          <w:tab w:val="left" w:pos="1470"/>
        </w:tabs>
      </w:pPr>
      <w:r w:rsidRPr="00966663">
        <w:t>[  ] Colloqui con gli alunni;</w:t>
      </w:r>
    </w:p>
    <w:p w14:paraId="7725B4CA" w14:textId="77777777" w:rsidR="00966663" w:rsidRPr="00966663" w:rsidRDefault="00966663" w:rsidP="00966663">
      <w:pPr>
        <w:pStyle w:val="Default"/>
        <w:tabs>
          <w:tab w:val="left" w:pos="1470"/>
        </w:tabs>
      </w:pPr>
      <w:r w:rsidRPr="00966663">
        <w:t>[  ] Colloqui con le famiglie;</w:t>
      </w:r>
    </w:p>
    <w:p w14:paraId="29BC2A14" w14:textId="3F7590F0" w:rsidR="00075B0F" w:rsidRPr="00966663" w:rsidRDefault="00966663" w:rsidP="00966663">
      <w:pPr>
        <w:pStyle w:val="Default"/>
        <w:tabs>
          <w:tab w:val="left" w:pos="1470"/>
        </w:tabs>
      </w:pPr>
      <w:r w:rsidRPr="00966663">
        <w:t>[  ] Continuità didattica;</w:t>
      </w:r>
    </w:p>
    <w:p w14:paraId="1272A9DE" w14:textId="77777777" w:rsidR="00966663" w:rsidRPr="00966663" w:rsidRDefault="00966663" w:rsidP="00966663">
      <w:pPr>
        <w:pStyle w:val="Default"/>
        <w:tabs>
          <w:tab w:val="left" w:pos="1470"/>
        </w:tabs>
        <w:rPr>
          <w:sz w:val="22"/>
          <w:szCs w:val="22"/>
        </w:rPr>
      </w:pPr>
      <w:r w:rsidRPr="00966663">
        <w:t>[  ] Altro___________________________________________</w:t>
      </w:r>
    </w:p>
    <w:p w14:paraId="2D496DF2" w14:textId="77777777" w:rsidR="00E1566B" w:rsidRDefault="00E1566B" w:rsidP="009B44BA">
      <w:pPr>
        <w:pStyle w:val="Titolo1"/>
        <w:ind w:left="0"/>
        <w:jc w:val="both"/>
      </w:pPr>
    </w:p>
    <w:p w14:paraId="0CE62282" w14:textId="5BE12EE7" w:rsidR="00E1566B" w:rsidRPr="00F4613E" w:rsidRDefault="00E1566B" w:rsidP="00F4613E">
      <w:pPr>
        <w:pStyle w:val="Titolo1"/>
        <w:spacing w:before="1" w:line="252" w:lineRule="exact"/>
        <w:ind w:left="0"/>
        <w:jc w:val="both"/>
        <w:rPr>
          <w:b w:val="0"/>
          <w:bCs w:val="0"/>
          <w:sz w:val="24"/>
          <w:szCs w:val="24"/>
        </w:rPr>
      </w:pPr>
      <w:r w:rsidRPr="00966663">
        <w:rPr>
          <w:sz w:val="24"/>
          <w:szCs w:val="24"/>
        </w:rPr>
        <w:t xml:space="preserve">§ </w:t>
      </w:r>
      <w:r w:rsidR="00966663" w:rsidRPr="00966663">
        <w:rPr>
          <w:sz w:val="24"/>
          <w:szCs w:val="24"/>
        </w:rPr>
        <w:t>2</w:t>
      </w:r>
      <w:r w:rsidRPr="00966663">
        <w:rPr>
          <w:sz w:val="24"/>
          <w:szCs w:val="24"/>
        </w:rPr>
        <w:t xml:space="preserve">. </w:t>
      </w:r>
      <w:r w:rsidRPr="00F4613E">
        <w:rPr>
          <w:smallCaps/>
          <w:sz w:val="24"/>
          <w:szCs w:val="24"/>
        </w:rPr>
        <w:t>Il profilo educativo, culturale e professionale (PECUP) e i traguardi formativi attesi</w:t>
      </w:r>
      <w:r w:rsidR="00F4613E">
        <w:rPr>
          <w:smallCaps/>
          <w:sz w:val="24"/>
          <w:szCs w:val="24"/>
        </w:rPr>
        <w:t xml:space="preserve"> </w:t>
      </w:r>
      <w:r w:rsidRPr="00F4613E">
        <w:rPr>
          <w:b w:val="0"/>
          <w:bCs w:val="0"/>
          <w:sz w:val="24"/>
          <w:szCs w:val="24"/>
        </w:rPr>
        <w:t>(sulla base del D.P.R. n. 89/2010 e Indicazioni Nazionali di cui al D.I. n. 211/2010)</w:t>
      </w:r>
    </w:p>
    <w:p w14:paraId="73C69CA1" w14:textId="77777777" w:rsidR="00E1566B" w:rsidRDefault="00E1566B" w:rsidP="00E1566B">
      <w:pPr>
        <w:pStyle w:val="Corpotesto"/>
        <w:spacing w:before="9"/>
        <w:rPr>
          <w:sz w:val="21"/>
        </w:rPr>
      </w:pPr>
    </w:p>
    <w:tbl>
      <w:tblPr>
        <w:tblStyle w:val="Grigliatabella"/>
        <w:tblW w:w="0" w:type="auto"/>
        <w:tblLook w:val="04A0" w:firstRow="1" w:lastRow="0" w:firstColumn="1" w:lastColumn="0" w:noHBand="0" w:noVBand="1"/>
      </w:tblPr>
      <w:tblGrid>
        <w:gridCol w:w="10140"/>
      </w:tblGrid>
      <w:tr w:rsidR="00E1566B" w14:paraId="645963D9" w14:textId="77777777" w:rsidTr="00075B0F">
        <w:tc>
          <w:tcPr>
            <w:tcW w:w="10140" w:type="dxa"/>
          </w:tcPr>
          <w:p w14:paraId="2573D0AA" w14:textId="77777777" w:rsidR="00E1566B" w:rsidRPr="00966663" w:rsidRDefault="00E1566B" w:rsidP="00075B0F">
            <w:pPr>
              <w:tabs>
                <w:tab w:val="left" w:pos="961"/>
              </w:tabs>
              <w:spacing w:before="3"/>
              <w:jc w:val="both"/>
              <w:rPr>
                <w:sz w:val="24"/>
                <w:szCs w:val="24"/>
              </w:rPr>
            </w:pPr>
            <w:r w:rsidRPr="00966663">
              <w:rPr>
                <w:sz w:val="24"/>
                <w:szCs w:val="24"/>
              </w:rPr>
              <w:t>PECUP</w:t>
            </w:r>
          </w:p>
          <w:p w14:paraId="6718CD1E" w14:textId="77777777" w:rsidR="00E1566B" w:rsidRDefault="00E1566B" w:rsidP="00075B0F">
            <w:pPr>
              <w:tabs>
                <w:tab w:val="left" w:pos="961"/>
              </w:tabs>
              <w:spacing w:before="3"/>
              <w:jc w:val="both"/>
            </w:pPr>
          </w:p>
          <w:p w14:paraId="3D81DD0D" w14:textId="77777777" w:rsidR="00E1566B" w:rsidRDefault="00E1566B" w:rsidP="00075B0F">
            <w:pPr>
              <w:tabs>
                <w:tab w:val="left" w:pos="961"/>
              </w:tabs>
              <w:spacing w:before="3"/>
              <w:jc w:val="both"/>
            </w:pPr>
          </w:p>
          <w:p w14:paraId="3A0A1DCE" w14:textId="77777777" w:rsidR="00E1566B" w:rsidRDefault="00E1566B" w:rsidP="00075B0F">
            <w:pPr>
              <w:tabs>
                <w:tab w:val="left" w:pos="961"/>
              </w:tabs>
              <w:spacing w:before="3"/>
              <w:jc w:val="both"/>
            </w:pPr>
          </w:p>
          <w:p w14:paraId="312638C2" w14:textId="77777777" w:rsidR="00E1566B" w:rsidRDefault="00E1566B" w:rsidP="00075B0F">
            <w:pPr>
              <w:tabs>
                <w:tab w:val="left" w:pos="961"/>
              </w:tabs>
              <w:spacing w:before="3"/>
              <w:jc w:val="both"/>
            </w:pPr>
          </w:p>
          <w:p w14:paraId="225C4AE9" w14:textId="77777777" w:rsidR="00E1566B" w:rsidRDefault="00E1566B" w:rsidP="00075B0F">
            <w:pPr>
              <w:tabs>
                <w:tab w:val="left" w:pos="961"/>
              </w:tabs>
              <w:spacing w:before="3"/>
              <w:jc w:val="both"/>
            </w:pPr>
          </w:p>
          <w:p w14:paraId="49B29DB7" w14:textId="77777777" w:rsidR="00E1566B" w:rsidRDefault="00E1566B" w:rsidP="00075B0F">
            <w:pPr>
              <w:tabs>
                <w:tab w:val="left" w:pos="961"/>
              </w:tabs>
              <w:spacing w:before="3"/>
              <w:jc w:val="both"/>
            </w:pPr>
          </w:p>
        </w:tc>
      </w:tr>
    </w:tbl>
    <w:p w14:paraId="3251C88B" w14:textId="77777777" w:rsidR="00E1566B" w:rsidRDefault="00E1566B" w:rsidP="009B44BA">
      <w:pPr>
        <w:pStyle w:val="Titolo1"/>
        <w:ind w:left="0"/>
        <w:jc w:val="both"/>
      </w:pPr>
    </w:p>
    <w:p w14:paraId="0B5DB28C" w14:textId="5BCF147C" w:rsidR="002A40BE" w:rsidRPr="00F4613E" w:rsidRDefault="003325C2" w:rsidP="009B44BA">
      <w:pPr>
        <w:pStyle w:val="Titolo1"/>
        <w:ind w:left="0"/>
        <w:jc w:val="both"/>
        <w:rPr>
          <w:smallCaps/>
          <w:sz w:val="24"/>
          <w:szCs w:val="24"/>
        </w:rPr>
      </w:pPr>
      <w:r w:rsidRPr="00966663">
        <w:rPr>
          <w:sz w:val="24"/>
          <w:szCs w:val="24"/>
        </w:rPr>
        <w:t xml:space="preserve">§ 3. </w:t>
      </w:r>
      <w:r w:rsidRPr="00F4613E">
        <w:rPr>
          <w:smallCaps/>
          <w:sz w:val="24"/>
          <w:szCs w:val="24"/>
        </w:rPr>
        <w:t>Competenze e abilità da sviluppare nel corso dell’anno</w:t>
      </w:r>
    </w:p>
    <w:p w14:paraId="2497550A" w14:textId="77777777" w:rsidR="002A40BE" w:rsidRDefault="002A40BE">
      <w:pPr>
        <w:pStyle w:val="Corpotesto"/>
        <w:spacing w:before="5"/>
        <w:rPr>
          <w:b/>
          <w:sz w:val="21"/>
        </w:rPr>
      </w:pPr>
    </w:p>
    <w:p w14:paraId="5CA6329A" w14:textId="49A88415" w:rsidR="002A40BE" w:rsidRPr="00966663" w:rsidRDefault="003325C2">
      <w:pPr>
        <w:pStyle w:val="Corpotesto"/>
        <w:spacing w:before="1"/>
        <w:ind w:left="252" w:right="254"/>
        <w:jc w:val="both"/>
        <w:rPr>
          <w:sz w:val="24"/>
          <w:szCs w:val="24"/>
        </w:rPr>
      </w:pPr>
      <w:r w:rsidRPr="00966663">
        <w:rPr>
          <w:sz w:val="24"/>
          <w:szCs w:val="24"/>
        </w:rPr>
        <w:t>In considerazione dell'ampiezza e della complessità di una didattica per competenze, il Consiglio di Classe evidenzia la necessità che il raggiungimento delle stesse si articoli sui due anni del secondo biennio e si completi con le attività del quinto anno; pertanto in ogni anno si opererà su tutte le competenze relative a tutti gli assi. La progettazione dettagliata di tale lavoro è reperibile nelle sezioni dei Dipartimenti comprese nel P</w:t>
      </w:r>
      <w:r w:rsidR="00134517" w:rsidRPr="00966663">
        <w:rPr>
          <w:sz w:val="24"/>
          <w:szCs w:val="24"/>
        </w:rPr>
        <w:t>T</w:t>
      </w:r>
      <w:r w:rsidRPr="00966663">
        <w:rPr>
          <w:sz w:val="24"/>
          <w:szCs w:val="24"/>
        </w:rPr>
        <w:t>OF, a cui si</w:t>
      </w:r>
      <w:r w:rsidRPr="00966663">
        <w:rPr>
          <w:spacing w:val="-4"/>
          <w:sz w:val="24"/>
          <w:szCs w:val="24"/>
        </w:rPr>
        <w:t xml:space="preserve"> </w:t>
      </w:r>
      <w:r w:rsidRPr="00966663">
        <w:rPr>
          <w:sz w:val="24"/>
          <w:szCs w:val="24"/>
        </w:rPr>
        <w:t>rimanda.</w:t>
      </w:r>
    </w:p>
    <w:p w14:paraId="6EF03335" w14:textId="77777777" w:rsidR="002A40BE" w:rsidRPr="00966663" w:rsidRDefault="002A40BE">
      <w:pPr>
        <w:pStyle w:val="Corpotesto"/>
        <w:spacing w:before="2"/>
        <w:rPr>
          <w:sz w:val="24"/>
          <w:szCs w:val="24"/>
        </w:rPr>
      </w:pPr>
    </w:p>
    <w:p w14:paraId="0FE95C5D" w14:textId="77777777" w:rsidR="002A40BE" w:rsidRPr="00966663" w:rsidRDefault="003325C2">
      <w:pPr>
        <w:pStyle w:val="Corpotesto"/>
        <w:ind w:left="252" w:right="263"/>
        <w:jc w:val="both"/>
        <w:rPr>
          <w:sz w:val="24"/>
          <w:szCs w:val="24"/>
        </w:rPr>
      </w:pPr>
      <w:r w:rsidRPr="00966663">
        <w:rPr>
          <w:sz w:val="24"/>
          <w:szCs w:val="24"/>
        </w:rPr>
        <w:t>Si evidenziano di seguito le competenze relative all'area logico-argomentativa e metodologica, comuni a tutte le</w:t>
      </w:r>
      <w:r w:rsidRPr="00966663">
        <w:rPr>
          <w:spacing w:val="-3"/>
          <w:sz w:val="24"/>
          <w:szCs w:val="24"/>
        </w:rPr>
        <w:t xml:space="preserve"> </w:t>
      </w:r>
      <w:r w:rsidRPr="00966663">
        <w:rPr>
          <w:sz w:val="24"/>
          <w:szCs w:val="24"/>
        </w:rPr>
        <w:t>discipline.</w:t>
      </w:r>
    </w:p>
    <w:p w14:paraId="47548E04" w14:textId="77777777" w:rsidR="002A40BE" w:rsidRPr="00966663" w:rsidRDefault="002A40BE">
      <w:pPr>
        <w:pStyle w:val="Corpotesto"/>
        <w:rPr>
          <w:sz w:val="24"/>
          <w:szCs w:val="24"/>
        </w:rPr>
      </w:pPr>
    </w:p>
    <w:p w14:paraId="60197165" w14:textId="05172C8E" w:rsidR="003E1FB2" w:rsidRPr="00966663" w:rsidRDefault="003E1FB2" w:rsidP="00BB7A54">
      <w:pPr>
        <w:adjustRightInd w:val="0"/>
        <w:rPr>
          <w:b/>
          <w:sz w:val="24"/>
          <w:szCs w:val="24"/>
        </w:rPr>
      </w:pPr>
      <w:r w:rsidRPr="00966663">
        <w:rPr>
          <w:b/>
          <w:sz w:val="24"/>
          <w:szCs w:val="24"/>
        </w:rPr>
        <w:t>RISULTATI GENERALI DI APPRENDIMENTO: OBIETTIVI FORMATIVI</w:t>
      </w:r>
      <w:r w:rsidR="00BB7A54" w:rsidRPr="00966663">
        <w:rPr>
          <w:b/>
          <w:sz w:val="24"/>
          <w:szCs w:val="24"/>
        </w:rPr>
        <w:t xml:space="preserve"> </w:t>
      </w:r>
      <w:r w:rsidRPr="00966663">
        <w:rPr>
          <w:b/>
          <w:sz w:val="24"/>
          <w:szCs w:val="24"/>
        </w:rPr>
        <w:t>TRASVERSALI</w:t>
      </w:r>
    </w:p>
    <w:p w14:paraId="4B200DF3" w14:textId="77777777" w:rsidR="003E1FB2" w:rsidRPr="00966663" w:rsidRDefault="003E1FB2" w:rsidP="003E1FB2">
      <w:pPr>
        <w:adjustRightInd w:val="0"/>
        <w:ind w:right="255"/>
        <w:jc w:val="both"/>
        <w:rPr>
          <w:b/>
          <w:sz w:val="24"/>
          <w:szCs w:val="24"/>
        </w:rPr>
      </w:pPr>
    </w:p>
    <w:tbl>
      <w:tblPr>
        <w:tblStyle w:val="Grigliatabella"/>
        <w:tblW w:w="0" w:type="auto"/>
        <w:tblLook w:val="00A0" w:firstRow="1" w:lastRow="0" w:firstColumn="1" w:lastColumn="0" w:noHBand="0" w:noVBand="0"/>
      </w:tblPr>
      <w:tblGrid>
        <w:gridCol w:w="4957"/>
        <w:gridCol w:w="4819"/>
      </w:tblGrid>
      <w:tr w:rsidR="00966663" w:rsidRPr="00966663" w14:paraId="15637181" w14:textId="537305E7" w:rsidTr="00966663">
        <w:tc>
          <w:tcPr>
            <w:tcW w:w="4957" w:type="dxa"/>
          </w:tcPr>
          <w:p w14:paraId="27C41073" w14:textId="77777777" w:rsidR="00966663" w:rsidRPr="00966663" w:rsidRDefault="00966663" w:rsidP="00966663">
            <w:pPr>
              <w:adjustRightInd w:val="0"/>
              <w:jc w:val="both"/>
              <w:rPr>
                <w:b/>
                <w:sz w:val="24"/>
                <w:szCs w:val="24"/>
              </w:rPr>
            </w:pPr>
            <w:r w:rsidRPr="00966663">
              <w:rPr>
                <w:b/>
                <w:sz w:val="24"/>
                <w:szCs w:val="24"/>
              </w:rPr>
              <w:t>AREA METODOLOGICA E STRUMENTALE</w:t>
            </w:r>
          </w:p>
          <w:p w14:paraId="27B7D835" w14:textId="77777777" w:rsidR="00966663" w:rsidRPr="00966663" w:rsidRDefault="00966663" w:rsidP="00B630CF">
            <w:pPr>
              <w:adjustRightInd w:val="0"/>
              <w:ind w:right="255"/>
              <w:jc w:val="both"/>
              <w:rPr>
                <w:i/>
                <w:color w:val="00B050"/>
                <w:kern w:val="1"/>
                <w:sz w:val="24"/>
                <w:szCs w:val="24"/>
              </w:rPr>
            </w:pPr>
            <w:r w:rsidRPr="00966663">
              <w:rPr>
                <w:b/>
                <w:sz w:val="24"/>
                <w:szCs w:val="24"/>
                <w:lang w:bidi="x-none"/>
              </w:rPr>
              <w:t>COMPETENZE</w:t>
            </w:r>
          </w:p>
        </w:tc>
        <w:tc>
          <w:tcPr>
            <w:tcW w:w="4819" w:type="dxa"/>
          </w:tcPr>
          <w:p w14:paraId="52EE2738" w14:textId="77777777" w:rsidR="00966663" w:rsidRPr="00966663" w:rsidRDefault="00966663" w:rsidP="00966663">
            <w:pPr>
              <w:adjustRightInd w:val="0"/>
              <w:ind w:right="255"/>
              <w:jc w:val="both"/>
              <w:rPr>
                <w:i/>
                <w:color w:val="00B050"/>
                <w:kern w:val="1"/>
                <w:sz w:val="24"/>
                <w:szCs w:val="24"/>
              </w:rPr>
            </w:pPr>
            <w:r w:rsidRPr="00966663">
              <w:rPr>
                <w:b/>
                <w:sz w:val="24"/>
                <w:szCs w:val="24"/>
              </w:rPr>
              <w:t>COMPETENZE CHIAVE EUROPEE</w:t>
            </w:r>
          </w:p>
        </w:tc>
      </w:tr>
      <w:tr w:rsidR="00966663" w:rsidRPr="00966663" w14:paraId="11B22158" w14:textId="358D240F" w:rsidTr="00966663">
        <w:tc>
          <w:tcPr>
            <w:tcW w:w="4957" w:type="dxa"/>
          </w:tcPr>
          <w:p w14:paraId="23061365" w14:textId="77777777" w:rsidR="00966663" w:rsidRPr="00966663" w:rsidRDefault="00966663" w:rsidP="00B630CF">
            <w:pPr>
              <w:adjustRightInd w:val="0"/>
              <w:jc w:val="both"/>
              <w:rPr>
                <w:sz w:val="24"/>
                <w:szCs w:val="24"/>
              </w:rPr>
            </w:pPr>
            <w:r w:rsidRPr="00966663">
              <w:rPr>
                <w:b/>
                <w:sz w:val="24"/>
                <w:szCs w:val="24"/>
              </w:rPr>
              <w:t xml:space="preserve">Acquisire </w:t>
            </w:r>
            <w:r w:rsidRPr="00966663">
              <w:rPr>
                <w:sz w:val="24"/>
                <w:szCs w:val="24"/>
              </w:rPr>
              <w:t>un metodo di studio autonomo e flessibile che consenta di condurre ricerche e approfondimenti personali e di continuare in modo efficace i successivi studi universitari,</w:t>
            </w:r>
          </w:p>
          <w:p w14:paraId="3B22BFA4" w14:textId="77777777" w:rsidR="00966663" w:rsidRPr="00966663" w:rsidRDefault="00966663" w:rsidP="00B630CF">
            <w:pPr>
              <w:adjustRightInd w:val="0"/>
              <w:jc w:val="both"/>
              <w:rPr>
                <w:sz w:val="24"/>
                <w:szCs w:val="24"/>
              </w:rPr>
            </w:pPr>
            <w:r w:rsidRPr="00966663">
              <w:rPr>
                <w:sz w:val="24"/>
                <w:szCs w:val="24"/>
              </w:rPr>
              <w:t>per potersi aggiornare lungo l’intero arco della vita</w:t>
            </w:r>
          </w:p>
          <w:p w14:paraId="3F1EC807" w14:textId="77777777" w:rsidR="00966663" w:rsidRPr="00966663" w:rsidRDefault="00966663" w:rsidP="00B630CF">
            <w:pPr>
              <w:adjustRightInd w:val="0"/>
              <w:jc w:val="both"/>
              <w:rPr>
                <w:sz w:val="24"/>
                <w:szCs w:val="24"/>
              </w:rPr>
            </w:pPr>
            <w:r w:rsidRPr="00966663">
              <w:rPr>
                <w:b/>
                <w:sz w:val="24"/>
                <w:szCs w:val="24"/>
              </w:rPr>
              <w:t xml:space="preserve">Essere consapevoli </w:t>
            </w:r>
            <w:r w:rsidRPr="00966663">
              <w:rPr>
                <w:sz w:val="24"/>
                <w:szCs w:val="24"/>
              </w:rPr>
              <w:t>della diversità dei metodi utilizzati dai vari ambiti disciplinari ed essere in grado di valutare i principi di affidabilità dei risultati in essi raggiunti</w:t>
            </w:r>
          </w:p>
          <w:p w14:paraId="1AEC7908" w14:textId="77777777" w:rsidR="00966663" w:rsidRPr="00966663" w:rsidRDefault="00966663" w:rsidP="00B630CF">
            <w:pPr>
              <w:adjustRightInd w:val="0"/>
              <w:jc w:val="both"/>
              <w:rPr>
                <w:sz w:val="24"/>
                <w:szCs w:val="24"/>
              </w:rPr>
            </w:pPr>
            <w:r w:rsidRPr="00966663">
              <w:rPr>
                <w:b/>
                <w:sz w:val="24"/>
                <w:szCs w:val="24"/>
              </w:rPr>
              <w:t xml:space="preserve">Saper compiere </w:t>
            </w:r>
            <w:r w:rsidRPr="00966663">
              <w:rPr>
                <w:sz w:val="24"/>
                <w:szCs w:val="24"/>
              </w:rPr>
              <w:t>le necessarie interconnessioni tra i metodi e i contenuti delle discipline oggetto di studio, acquisendo ed interpretando l’informazione ricevuta nei diversi ambiti</w:t>
            </w:r>
          </w:p>
          <w:p w14:paraId="7CEBDC21" w14:textId="77777777" w:rsidR="00966663" w:rsidRPr="00966663" w:rsidRDefault="00966663" w:rsidP="00B630CF">
            <w:pPr>
              <w:adjustRightInd w:val="0"/>
              <w:jc w:val="both"/>
              <w:rPr>
                <w:i/>
                <w:color w:val="00B050"/>
                <w:kern w:val="1"/>
                <w:sz w:val="24"/>
                <w:szCs w:val="24"/>
              </w:rPr>
            </w:pPr>
            <w:r w:rsidRPr="00966663">
              <w:rPr>
                <w:sz w:val="24"/>
                <w:szCs w:val="24"/>
              </w:rPr>
              <w:t xml:space="preserve">disciplinari, cogliendone la natura sistemica, individuando </w:t>
            </w:r>
            <w:r w:rsidRPr="00966663">
              <w:rPr>
                <w:sz w:val="24"/>
                <w:szCs w:val="24"/>
                <w:lang w:bidi="x-none"/>
              </w:rPr>
              <w:t>analogie e differenze, cause ed effetti</w:t>
            </w:r>
          </w:p>
        </w:tc>
        <w:tc>
          <w:tcPr>
            <w:tcW w:w="4819" w:type="dxa"/>
          </w:tcPr>
          <w:p w14:paraId="7F68CEFA" w14:textId="77777777" w:rsidR="00966663" w:rsidRPr="00966663" w:rsidRDefault="00966663" w:rsidP="00B630CF">
            <w:pPr>
              <w:adjustRightInd w:val="0"/>
              <w:jc w:val="both"/>
              <w:rPr>
                <w:sz w:val="24"/>
                <w:szCs w:val="24"/>
              </w:rPr>
            </w:pPr>
            <w:r w:rsidRPr="00966663">
              <w:rPr>
                <w:sz w:val="24"/>
                <w:szCs w:val="24"/>
              </w:rPr>
              <w:t>Competenza alfabetica funzionale</w:t>
            </w:r>
          </w:p>
          <w:p w14:paraId="72D949B9" w14:textId="77777777" w:rsidR="00966663" w:rsidRPr="00966663" w:rsidRDefault="00966663" w:rsidP="00B630CF">
            <w:pPr>
              <w:adjustRightInd w:val="0"/>
              <w:jc w:val="both"/>
              <w:rPr>
                <w:sz w:val="24"/>
                <w:szCs w:val="24"/>
              </w:rPr>
            </w:pPr>
            <w:r w:rsidRPr="00966663">
              <w:rPr>
                <w:sz w:val="24"/>
                <w:szCs w:val="24"/>
              </w:rPr>
              <w:t>Competenza digitale</w:t>
            </w:r>
          </w:p>
          <w:p w14:paraId="14EE369F" w14:textId="77777777" w:rsidR="00966663" w:rsidRPr="00966663" w:rsidRDefault="00966663" w:rsidP="00B630CF">
            <w:pPr>
              <w:adjustRightInd w:val="0"/>
              <w:ind w:right="255"/>
              <w:jc w:val="both"/>
              <w:rPr>
                <w:i/>
                <w:color w:val="00B050"/>
                <w:kern w:val="1"/>
                <w:sz w:val="24"/>
                <w:szCs w:val="24"/>
              </w:rPr>
            </w:pPr>
            <w:r w:rsidRPr="00966663">
              <w:rPr>
                <w:sz w:val="24"/>
                <w:szCs w:val="24"/>
              </w:rPr>
              <w:t xml:space="preserve">Competenza personale, sociale e capacità di </w:t>
            </w:r>
            <w:r w:rsidRPr="00966663">
              <w:rPr>
                <w:sz w:val="24"/>
                <w:szCs w:val="24"/>
                <w:lang w:bidi="x-none"/>
              </w:rPr>
              <w:t>imparare a imparare</w:t>
            </w:r>
          </w:p>
        </w:tc>
      </w:tr>
      <w:tr w:rsidR="00966663" w:rsidRPr="00966663" w14:paraId="3D865353" w14:textId="46E3563F" w:rsidTr="00966663">
        <w:tc>
          <w:tcPr>
            <w:tcW w:w="4957" w:type="dxa"/>
          </w:tcPr>
          <w:p w14:paraId="79B5ED8E" w14:textId="77777777" w:rsidR="00966663" w:rsidRPr="00966663" w:rsidRDefault="00966663" w:rsidP="00B630CF">
            <w:pPr>
              <w:adjustRightInd w:val="0"/>
              <w:jc w:val="both"/>
              <w:rPr>
                <w:b/>
                <w:sz w:val="24"/>
                <w:szCs w:val="24"/>
              </w:rPr>
            </w:pPr>
            <w:r w:rsidRPr="00966663">
              <w:rPr>
                <w:b/>
                <w:sz w:val="24"/>
                <w:szCs w:val="24"/>
              </w:rPr>
              <w:t>AREA RELAZIONALE E INTER- RELAZIONALE</w:t>
            </w:r>
          </w:p>
        </w:tc>
        <w:tc>
          <w:tcPr>
            <w:tcW w:w="4819" w:type="dxa"/>
          </w:tcPr>
          <w:p w14:paraId="53675074" w14:textId="77777777" w:rsidR="00966663" w:rsidRPr="00966663" w:rsidRDefault="00966663" w:rsidP="00B630CF">
            <w:pPr>
              <w:adjustRightInd w:val="0"/>
              <w:jc w:val="both"/>
              <w:rPr>
                <w:sz w:val="24"/>
                <w:szCs w:val="24"/>
              </w:rPr>
            </w:pPr>
            <w:r w:rsidRPr="00966663">
              <w:rPr>
                <w:b/>
                <w:sz w:val="24"/>
                <w:szCs w:val="24"/>
              </w:rPr>
              <w:t>COMPETENZE CHIAVE EUROPEE</w:t>
            </w:r>
          </w:p>
        </w:tc>
      </w:tr>
      <w:tr w:rsidR="00966663" w:rsidRPr="00966663" w14:paraId="00CE5C1F" w14:textId="6B3CE49A" w:rsidTr="00966663">
        <w:tc>
          <w:tcPr>
            <w:tcW w:w="4957" w:type="dxa"/>
          </w:tcPr>
          <w:p w14:paraId="6537612E" w14:textId="7614491F" w:rsidR="00966663" w:rsidRPr="00966663" w:rsidRDefault="00966663" w:rsidP="00B630CF">
            <w:pPr>
              <w:adjustRightInd w:val="0"/>
              <w:jc w:val="both"/>
              <w:rPr>
                <w:sz w:val="24"/>
                <w:szCs w:val="24"/>
              </w:rPr>
            </w:pPr>
            <w:r w:rsidRPr="00966663">
              <w:rPr>
                <w:b/>
                <w:sz w:val="24"/>
                <w:szCs w:val="24"/>
              </w:rPr>
              <w:t xml:space="preserve">Promuovere </w:t>
            </w:r>
            <w:r w:rsidRPr="00966663">
              <w:rPr>
                <w:sz w:val="24"/>
                <w:szCs w:val="24"/>
              </w:rPr>
              <w:t>negli studenti un atteggiamento positivo nei confronti della propria esistenza con riferimento alla realtà che li circonda e in particolare alla scuola, privilegiando un atteggiamento fiducioso ma critico nei confronti della società</w:t>
            </w:r>
          </w:p>
          <w:p w14:paraId="18980D3C" w14:textId="1A6AF2F4" w:rsidR="00966663" w:rsidRPr="00966663" w:rsidRDefault="00966663" w:rsidP="00B630CF">
            <w:pPr>
              <w:adjustRightInd w:val="0"/>
              <w:jc w:val="both"/>
              <w:rPr>
                <w:sz w:val="24"/>
                <w:szCs w:val="24"/>
              </w:rPr>
            </w:pPr>
            <w:r w:rsidRPr="00966663">
              <w:rPr>
                <w:b/>
                <w:sz w:val="24"/>
                <w:szCs w:val="24"/>
              </w:rPr>
              <w:t xml:space="preserve">Incrementare </w:t>
            </w:r>
            <w:r w:rsidRPr="00966663">
              <w:rPr>
                <w:sz w:val="24"/>
                <w:szCs w:val="24"/>
              </w:rPr>
              <w:t>le capacità di relazione interpersonale nell’ambito del contesto operativo, all’insegna del rispetto delle regole, del rispetto reciproco e della collaborazione</w:t>
            </w:r>
          </w:p>
          <w:p w14:paraId="1C408360" w14:textId="77777777" w:rsidR="00966663" w:rsidRPr="00966663" w:rsidRDefault="00966663" w:rsidP="00B630CF">
            <w:pPr>
              <w:adjustRightInd w:val="0"/>
              <w:jc w:val="both"/>
              <w:rPr>
                <w:sz w:val="24"/>
                <w:szCs w:val="24"/>
              </w:rPr>
            </w:pPr>
            <w:r w:rsidRPr="00966663">
              <w:rPr>
                <w:b/>
                <w:sz w:val="24"/>
                <w:szCs w:val="24"/>
              </w:rPr>
              <w:t xml:space="preserve">Aprirsi </w:t>
            </w:r>
            <w:r w:rsidRPr="00966663">
              <w:rPr>
                <w:sz w:val="24"/>
                <w:szCs w:val="24"/>
              </w:rPr>
              <w:t>alle questioni importanti che suscitano l’interesse del mondo giovanile e lo coinvolgono nella costruzione del suo avvenire nella società globalizzata</w:t>
            </w:r>
          </w:p>
          <w:p w14:paraId="71FCC5C6" w14:textId="77777777" w:rsidR="00966663" w:rsidRPr="00966663" w:rsidRDefault="00966663" w:rsidP="00B630CF">
            <w:pPr>
              <w:adjustRightInd w:val="0"/>
              <w:jc w:val="both"/>
              <w:rPr>
                <w:sz w:val="24"/>
                <w:szCs w:val="24"/>
              </w:rPr>
            </w:pPr>
            <w:r w:rsidRPr="00966663">
              <w:rPr>
                <w:b/>
                <w:sz w:val="24"/>
                <w:szCs w:val="24"/>
              </w:rPr>
              <w:t xml:space="preserve">Educare </w:t>
            </w:r>
            <w:r w:rsidRPr="00966663">
              <w:rPr>
                <w:sz w:val="24"/>
                <w:szCs w:val="24"/>
              </w:rPr>
              <w:t>alla convivenza democratica, intesa come progressiva maturazione della coscienza, della propria identità personale e culturale e come capacità di giudizio autonomo e di scelte future consapevoli e responsabili</w:t>
            </w:r>
          </w:p>
          <w:p w14:paraId="093C3D36" w14:textId="77777777" w:rsidR="00966663" w:rsidRPr="00966663" w:rsidRDefault="00966663" w:rsidP="00B630CF">
            <w:pPr>
              <w:adjustRightInd w:val="0"/>
              <w:jc w:val="both"/>
              <w:rPr>
                <w:sz w:val="24"/>
                <w:szCs w:val="24"/>
              </w:rPr>
            </w:pPr>
            <w:r w:rsidRPr="00966663">
              <w:rPr>
                <w:b/>
                <w:sz w:val="24"/>
                <w:szCs w:val="24"/>
              </w:rPr>
              <w:t xml:space="preserve">Sviluppare </w:t>
            </w:r>
            <w:r w:rsidRPr="00966663">
              <w:rPr>
                <w:sz w:val="24"/>
                <w:szCs w:val="24"/>
              </w:rPr>
              <w:t xml:space="preserve">una dimensione europea della cultura e della </w:t>
            </w:r>
            <w:r w:rsidRPr="00966663">
              <w:rPr>
                <w:sz w:val="24"/>
                <w:szCs w:val="24"/>
                <w:lang w:bidi="x-none"/>
              </w:rPr>
              <w:t xml:space="preserve">prospettiva interculturale della formazione dei giovani, intesa </w:t>
            </w:r>
            <w:r w:rsidRPr="00966663">
              <w:rPr>
                <w:sz w:val="24"/>
                <w:szCs w:val="24"/>
              </w:rPr>
              <w:t>come disponibilità all’accettazione consapevole di ogni forma</w:t>
            </w:r>
          </w:p>
          <w:p w14:paraId="6704F2E4" w14:textId="77777777" w:rsidR="00966663" w:rsidRPr="00966663" w:rsidRDefault="00966663" w:rsidP="00B630CF">
            <w:pPr>
              <w:adjustRightInd w:val="0"/>
              <w:jc w:val="both"/>
              <w:rPr>
                <w:sz w:val="24"/>
                <w:szCs w:val="24"/>
              </w:rPr>
            </w:pPr>
            <w:r w:rsidRPr="00966663">
              <w:rPr>
                <w:sz w:val="24"/>
                <w:szCs w:val="24"/>
              </w:rPr>
              <w:t>di diversità, da quella individuale e personale a quella sociale, nella consapevolezza che ogni disparità rappresenta un’occasione di confronto e crescita personale</w:t>
            </w:r>
          </w:p>
          <w:p w14:paraId="43E71076" w14:textId="77777777" w:rsidR="00966663" w:rsidRPr="00966663" w:rsidRDefault="00966663" w:rsidP="00B630CF">
            <w:pPr>
              <w:adjustRightInd w:val="0"/>
              <w:jc w:val="both"/>
              <w:rPr>
                <w:sz w:val="24"/>
                <w:szCs w:val="24"/>
              </w:rPr>
            </w:pPr>
            <w:r w:rsidRPr="00966663">
              <w:rPr>
                <w:b/>
                <w:sz w:val="24"/>
                <w:szCs w:val="24"/>
              </w:rPr>
              <w:t xml:space="preserve">Contribuire </w:t>
            </w:r>
            <w:r w:rsidRPr="00966663">
              <w:rPr>
                <w:sz w:val="24"/>
                <w:szCs w:val="24"/>
              </w:rPr>
              <w:t>alla formazione di personalità autonome, responsabili e produttive nei compiti sociali, culturali e civili</w:t>
            </w:r>
          </w:p>
          <w:p w14:paraId="126F4D78" w14:textId="77777777" w:rsidR="00966663" w:rsidRPr="00966663" w:rsidRDefault="00966663" w:rsidP="00B630CF">
            <w:pPr>
              <w:adjustRightInd w:val="0"/>
              <w:jc w:val="both"/>
              <w:rPr>
                <w:b/>
                <w:sz w:val="24"/>
                <w:szCs w:val="24"/>
              </w:rPr>
            </w:pPr>
            <w:r w:rsidRPr="00966663">
              <w:rPr>
                <w:b/>
                <w:sz w:val="24"/>
                <w:szCs w:val="24"/>
              </w:rPr>
              <w:t xml:space="preserve">Ritrovare </w:t>
            </w:r>
            <w:r w:rsidRPr="00966663">
              <w:rPr>
                <w:sz w:val="24"/>
                <w:szCs w:val="24"/>
              </w:rPr>
              <w:t xml:space="preserve">nel quotidiano l’etica dell’agire, acquisendo </w:t>
            </w:r>
            <w:r w:rsidRPr="00966663">
              <w:rPr>
                <w:sz w:val="24"/>
                <w:szCs w:val="24"/>
                <w:lang w:bidi="x-none"/>
              </w:rPr>
              <w:t>fiducia nelle Istituzioni e nei valori formativi della cultura</w:t>
            </w:r>
          </w:p>
        </w:tc>
        <w:tc>
          <w:tcPr>
            <w:tcW w:w="4819" w:type="dxa"/>
          </w:tcPr>
          <w:p w14:paraId="52FBBCD3" w14:textId="77777777" w:rsidR="00966663" w:rsidRPr="00966663" w:rsidRDefault="00966663" w:rsidP="00B630CF">
            <w:pPr>
              <w:adjustRightInd w:val="0"/>
              <w:jc w:val="both"/>
              <w:rPr>
                <w:sz w:val="24"/>
                <w:szCs w:val="24"/>
              </w:rPr>
            </w:pPr>
            <w:r w:rsidRPr="00966663">
              <w:rPr>
                <w:sz w:val="24"/>
                <w:szCs w:val="24"/>
              </w:rPr>
              <w:t>Competenza in materia di cittadinanza</w:t>
            </w:r>
          </w:p>
          <w:p w14:paraId="1E87C864" w14:textId="77777777" w:rsidR="00966663" w:rsidRPr="00966663" w:rsidRDefault="00966663"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5A1F60B8" w14:textId="77777777" w:rsidR="00966663" w:rsidRPr="00966663" w:rsidRDefault="00966663" w:rsidP="00B630CF">
            <w:pPr>
              <w:adjustRightInd w:val="0"/>
              <w:jc w:val="both"/>
              <w:rPr>
                <w:b/>
                <w:sz w:val="24"/>
                <w:szCs w:val="24"/>
              </w:rPr>
            </w:pPr>
            <w:r w:rsidRPr="00966663">
              <w:rPr>
                <w:sz w:val="24"/>
                <w:szCs w:val="24"/>
              </w:rPr>
              <w:t>Competenza</w:t>
            </w:r>
            <w:r w:rsidRPr="00966663">
              <w:rPr>
                <w:sz w:val="24"/>
                <w:szCs w:val="24"/>
                <w:lang w:bidi="x-none"/>
              </w:rPr>
              <w:t xml:space="preserve"> imprenditoriale</w:t>
            </w:r>
          </w:p>
        </w:tc>
      </w:tr>
    </w:tbl>
    <w:p w14:paraId="07B0CC9C" w14:textId="77777777" w:rsidR="003E1FB2" w:rsidRPr="00966663" w:rsidRDefault="003E1FB2" w:rsidP="003E1FB2">
      <w:pPr>
        <w:adjustRightInd w:val="0"/>
        <w:ind w:right="255"/>
        <w:jc w:val="both"/>
        <w:rPr>
          <w:i/>
          <w:color w:val="00B050"/>
          <w:kern w:val="1"/>
          <w:sz w:val="24"/>
          <w:szCs w:val="24"/>
        </w:rPr>
      </w:pPr>
    </w:p>
    <w:p w14:paraId="24A62AC2" w14:textId="77777777" w:rsidR="003E1FB2" w:rsidRPr="00966663" w:rsidRDefault="003E1FB2" w:rsidP="003E1FB2">
      <w:pPr>
        <w:adjustRightInd w:val="0"/>
        <w:jc w:val="both"/>
        <w:rPr>
          <w:kern w:val="1"/>
          <w:sz w:val="24"/>
          <w:szCs w:val="24"/>
        </w:rPr>
      </w:pPr>
      <w:r w:rsidRPr="00966663">
        <w:rPr>
          <w:b/>
          <w:sz w:val="24"/>
          <w:szCs w:val="24"/>
        </w:rPr>
        <w:t>RISULTATI GENERALI DI APPRENDIMENTO: OBIETTIVI COGNITIVI</w:t>
      </w:r>
    </w:p>
    <w:p w14:paraId="15C3084B" w14:textId="77777777" w:rsidR="003E1FB2" w:rsidRPr="00966663" w:rsidRDefault="003E1FB2" w:rsidP="003E1FB2">
      <w:pPr>
        <w:adjustRightInd w:val="0"/>
        <w:jc w:val="both"/>
        <w:rPr>
          <w:kern w:val="1"/>
          <w:sz w:val="24"/>
          <w:szCs w:val="24"/>
        </w:rPr>
      </w:pPr>
    </w:p>
    <w:tbl>
      <w:tblPr>
        <w:tblStyle w:val="Grigliatabella"/>
        <w:tblW w:w="0" w:type="auto"/>
        <w:tblLook w:val="00A0" w:firstRow="1" w:lastRow="0" w:firstColumn="1" w:lastColumn="0" w:noHBand="0" w:noVBand="0"/>
      </w:tblPr>
      <w:tblGrid>
        <w:gridCol w:w="4886"/>
        <w:gridCol w:w="4886"/>
      </w:tblGrid>
      <w:tr w:rsidR="003E1FB2" w:rsidRPr="00966663" w14:paraId="531631FF" w14:textId="77777777" w:rsidTr="00B630CF">
        <w:tc>
          <w:tcPr>
            <w:tcW w:w="4886" w:type="dxa"/>
          </w:tcPr>
          <w:p w14:paraId="7621DCBA" w14:textId="77777777" w:rsidR="003E1FB2" w:rsidRPr="00966663" w:rsidRDefault="003E1FB2" w:rsidP="00B630CF">
            <w:pPr>
              <w:adjustRightInd w:val="0"/>
              <w:jc w:val="both"/>
              <w:rPr>
                <w:b/>
                <w:sz w:val="24"/>
                <w:szCs w:val="24"/>
              </w:rPr>
            </w:pPr>
            <w:r w:rsidRPr="00966663">
              <w:rPr>
                <w:b/>
                <w:sz w:val="24"/>
                <w:szCs w:val="24"/>
              </w:rPr>
              <w:t>AREA LOGICO-ARGOMENTATIVA</w:t>
            </w:r>
          </w:p>
          <w:p w14:paraId="0C1DCBF7" w14:textId="77777777" w:rsidR="003E1FB2" w:rsidRPr="00966663" w:rsidRDefault="003E1FB2" w:rsidP="00B630CF">
            <w:pPr>
              <w:adjustRightInd w:val="0"/>
              <w:jc w:val="both"/>
              <w:rPr>
                <w:kern w:val="1"/>
                <w:sz w:val="24"/>
                <w:szCs w:val="24"/>
              </w:rPr>
            </w:pPr>
            <w:r w:rsidRPr="00966663">
              <w:rPr>
                <w:b/>
                <w:sz w:val="24"/>
                <w:szCs w:val="24"/>
                <w:lang w:bidi="x-none"/>
              </w:rPr>
              <w:t>COMPETENZE</w:t>
            </w:r>
          </w:p>
        </w:tc>
        <w:tc>
          <w:tcPr>
            <w:tcW w:w="4886" w:type="dxa"/>
          </w:tcPr>
          <w:p w14:paraId="6E266C50"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11A7D6C1" w14:textId="77777777" w:rsidTr="00B630CF">
        <w:tc>
          <w:tcPr>
            <w:tcW w:w="4886" w:type="dxa"/>
          </w:tcPr>
          <w:p w14:paraId="1588E413" w14:textId="77777777" w:rsidR="003E1FB2" w:rsidRPr="00966663" w:rsidRDefault="003E1FB2" w:rsidP="00B630CF">
            <w:pPr>
              <w:adjustRightInd w:val="0"/>
              <w:jc w:val="both"/>
              <w:rPr>
                <w:sz w:val="24"/>
                <w:szCs w:val="24"/>
              </w:rPr>
            </w:pPr>
            <w:r w:rsidRPr="00966663">
              <w:rPr>
                <w:b/>
                <w:sz w:val="24"/>
                <w:szCs w:val="24"/>
              </w:rPr>
              <w:t xml:space="preserve">Essere in grado di interpretare </w:t>
            </w:r>
            <w:r w:rsidRPr="00966663">
              <w:rPr>
                <w:sz w:val="24"/>
                <w:szCs w:val="24"/>
              </w:rPr>
              <w:t>i contenuti delle diverse forme della comunicazione</w:t>
            </w:r>
          </w:p>
          <w:p w14:paraId="3FA2579D" w14:textId="77777777" w:rsidR="003E1FB2" w:rsidRPr="00966663" w:rsidRDefault="003E1FB2" w:rsidP="00B630CF">
            <w:pPr>
              <w:adjustRightInd w:val="0"/>
              <w:jc w:val="both"/>
              <w:rPr>
                <w:sz w:val="24"/>
                <w:szCs w:val="24"/>
              </w:rPr>
            </w:pPr>
            <w:r w:rsidRPr="00966663">
              <w:rPr>
                <w:b/>
                <w:sz w:val="24"/>
                <w:szCs w:val="24"/>
              </w:rPr>
              <w:t xml:space="preserve">Acquisire </w:t>
            </w:r>
            <w:r w:rsidRPr="00966663">
              <w:rPr>
                <w:sz w:val="24"/>
                <w:szCs w:val="24"/>
              </w:rPr>
              <w:t>l’abitudine a ragionare con rigore logico,  ad identificare i problemi e a individuare possibili soluzioni</w:t>
            </w:r>
          </w:p>
          <w:p w14:paraId="5207EA0A" w14:textId="77777777" w:rsidR="003E1FB2" w:rsidRPr="00966663" w:rsidRDefault="003E1FB2" w:rsidP="00B630CF">
            <w:pPr>
              <w:adjustRightInd w:val="0"/>
              <w:jc w:val="both"/>
              <w:rPr>
                <w:b/>
                <w:sz w:val="24"/>
                <w:szCs w:val="24"/>
              </w:rPr>
            </w:pPr>
            <w:r w:rsidRPr="00966663">
              <w:rPr>
                <w:b/>
                <w:sz w:val="24"/>
                <w:szCs w:val="24"/>
              </w:rPr>
              <w:t xml:space="preserve">Saper sostenere </w:t>
            </w:r>
            <w:r w:rsidRPr="00966663">
              <w:rPr>
                <w:sz w:val="24"/>
                <w:szCs w:val="24"/>
              </w:rPr>
              <w:t xml:space="preserve">una propria tesi, saper ascoltare e </w:t>
            </w:r>
            <w:r w:rsidRPr="00966663">
              <w:rPr>
                <w:sz w:val="24"/>
                <w:szCs w:val="24"/>
                <w:lang w:bidi="x-none"/>
              </w:rPr>
              <w:t>valutare criticamente le argomentazioni altrui</w:t>
            </w:r>
          </w:p>
        </w:tc>
        <w:tc>
          <w:tcPr>
            <w:tcW w:w="4886" w:type="dxa"/>
          </w:tcPr>
          <w:p w14:paraId="14AA70D4" w14:textId="77777777" w:rsidR="003E1FB2" w:rsidRPr="00966663" w:rsidRDefault="003E1FB2" w:rsidP="00B630CF">
            <w:pPr>
              <w:adjustRightInd w:val="0"/>
              <w:jc w:val="both"/>
              <w:rPr>
                <w:sz w:val="24"/>
                <w:szCs w:val="24"/>
              </w:rPr>
            </w:pPr>
            <w:r w:rsidRPr="00966663">
              <w:rPr>
                <w:sz w:val="24"/>
                <w:szCs w:val="24"/>
              </w:rPr>
              <w:t>Competenza alfabetica funzionale</w:t>
            </w:r>
          </w:p>
          <w:p w14:paraId="69B73DC5"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35C996B8" w14:textId="77777777" w:rsidR="003E1FB2" w:rsidRPr="00966663" w:rsidRDefault="003E1FB2" w:rsidP="00B630CF">
            <w:pPr>
              <w:adjustRightInd w:val="0"/>
              <w:jc w:val="both"/>
              <w:rPr>
                <w:b/>
                <w:sz w:val="24"/>
                <w:szCs w:val="24"/>
              </w:rPr>
            </w:pPr>
            <w:r w:rsidRPr="00966663">
              <w:rPr>
                <w:sz w:val="24"/>
                <w:szCs w:val="24"/>
              </w:rPr>
              <w:t xml:space="preserve">Competenza matematica e competenza </w:t>
            </w:r>
            <w:r w:rsidRPr="00966663">
              <w:rPr>
                <w:sz w:val="24"/>
                <w:szCs w:val="24"/>
                <w:lang w:bidi="x-none"/>
              </w:rPr>
              <w:t>in scienze, tecnologie e ingegneria</w:t>
            </w:r>
          </w:p>
        </w:tc>
      </w:tr>
      <w:tr w:rsidR="003E1FB2" w:rsidRPr="00966663" w14:paraId="4C1A6849" w14:textId="77777777" w:rsidTr="00B630CF">
        <w:tc>
          <w:tcPr>
            <w:tcW w:w="4886" w:type="dxa"/>
          </w:tcPr>
          <w:p w14:paraId="6EE66FA5" w14:textId="77777777" w:rsidR="003E1FB2" w:rsidRPr="00966663" w:rsidRDefault="003E1FB2" w:rsidP="00B630CF">
            <w:pPr>
              <w:adjustRightInd w:val="0"/>
              <w:jc w:val="both"/>
              <w:rPr>
                <w:b/>
                <w:sz w:val="24"/>
                <w:szCs w:val="24"/>
              </w:rPr>
            </w:pPr>
            <w:r w:rsidRPr="00966663">
              <w:rPr>
                <w:b/>
                <w:sz w:val="24"/>
                <w:szCs w:val="24"/>
              </w:rPr>
              <w:t>AREA LOGICO-ARGOMENTATIVA</w:t>
            </w:r>
          </w:p>
          <w:p w14:paraId="1955FC5D" w14:textId="77777777" w:rsidR="003E1FB2" w:rsidRPr="00966663" w:rsidRDefault="003E1FB2" w:rsidP="00B630CF">
            <w:pPr>
              <w:adjustRightInd w:val="0"/>
              <w:jc w:val="both"/>
              <w:rPr>
                <w:kern w:val="1"/>
                <w:sz w:val="24"/>
                <w:szCs w:val="24"/>
              </w:rPr>
            </w:pPr>
            <w:r w:rsidRPr="00966663">
              <w:rPr>
                <w:b/>
                <w:sz w:val="24"/>
                <w:szCs w:val="24"/>
                <w:lang w:bidi="x-none"/>
              </w:rPr>
              <w:t>ABILITÀ</w:t>
            </w:r>
          </w:p>
        </w:tc>
        <w:tc>
          <w:tcPr>
            <w:tcW w:w="4886" w:type="dxa"/>
          </w:tcPr>
          <w:p w14:paraId="12BF3329"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065492EC" w14:textId="77777777" w:rsidTr="00B630CF">
        <w:tc>
          <w:tcPr>
            <w:tcW w:w="4886" w:type="dxa"/>
          </w:tcPr>
          <w:p w14:paraId="2C1FA1CC" w14:textId="77777777" w:rsidR="003E1FB2" w:rsidRPr="00966663" w:rsidRDefault="003E1FB2" w:rsidP="00B630CF">
            <w:pPr>
              <w:adjustRightInd w:val="0"/>
              <w:jc w:val="both"/>
              <w:rPr>
                <w:sz w:val="24"/>
                <w:szCs w:val="24"/>
              </w:rPr>
            </w:pPr>
            <w:r w:rsidRPr="00966663">
              <w:rPr>
                <w:b/>
                <w:sz w:val="24"/>
                <w:szCs w:val="24"/>
              </w:rPr>
              <w:t xml:space="preserve">Saper commentare </w:t>
            </w:r>
            <w:r w:rsidRPr="00966663">
              <w:rPr>
                <w:sz w:val="24"/>
                <w:szCs w:val="24"/>
              </w:rPr>
              <w:t>criticamente i contenuti delle diverse forme della comunicazione</w:t>
            </w:r>
          </w:p>
          <w:p w14:paraId="548ECA74" w14:textId="4DDBE98F" w:rsidR="003E1FB2" w:rsidRPr="00966663" w:rsidRDefault="003E1FB2" w:rsidP="00B630CF">
            <w:pPr>
              <w:adjustRightInd w:val="0"/>
              <w:jc w:val="both"/>
              <w:rPr>
                <w:sz w:val="24"/>
                <w:szCs w:val="24"/>
              </w:rPr>
            </w:pPr>
            <w:r w:rsidRPr="00966663">
              <w:rPr>
                <w:b/>
                <w:sz w:val="24"/>
                <w:szCs w:val="24"/>
              </w:rPr>
              <w:t xml:space="preserve">Saper risolvere </w:t>
            </w:r>
            <w:r w:rsidRPr="00966663">
              <w:rPr>
                <w:sz w:val="24"/>
                <w:szCs w:val="24"/>
              </w:rPr>
              <w:t>problemi confrontando le diverse strategie risolutive</w:t>
            </w:r>
          </w:p>
          <w:p w14:paraId="04F99897" w14:textId="77777777" w:rsidR="003E1FB2" w:rsidRPr="00966663" w:rsidRDefault="003E1FB2" w:rsidP="00B630CF">
            <w:pPr>
              <w:adjustRightInd w:val="0"/>
              <w:jc w:val="both"/>
              <w:rPr>
                <w:b/>
                <w:sz w:val="24"/>
                <w:szCs w:val="24"/>
              </w:rPr>
            </w:pPr>
            <w:r w:rsidRPr="00966663">
              <w:rPr>
                <w:b/>
                <w:sz w:val="24"/>
                <w:szCs w:val="24"/>
                <w:lang w:bidi="x-none"/>
              </w:rPr>
              <w:t xml:space="preserve">Saper analizzare </w:t>
            </w:r>
            <w:r w:rsidRPr="00966663">
              <w:rPr>
                <w:sz w:val="24"/>
                <w:szCs w:val="24"/>
                <w:lang w:bidi="x-none"/>
              </w:rPr>
              <w:t>una tesi valutandone l’attendi- bilità</w:t>
            </w:r>
          </w:p>
        </w:tc>
        <w:tc>
          <w:tcPr>
            <w:tcW w:w="4886" w:type="dxa"/>
          </w:tcPr>
          <w:p w14:paraId="765F812A" w14:textId="77777777" w:rsidR="003E1FB2" w:rsidRPr="00966663" w:rsidRDefault="003E1FB2" w:rsidP="00B630CF">
            <w:pPr>
              <w:adjustRightInd w:val="0"/>
              <w:jc w:val="both"/>
              <w:rPr>
                <w:sz w:val="24"/>
                <w:szCs w:val="24"/>
              </w:rPr>
            </w:pPr>
            <w:r w:rsidRPr="00966663">
              <w:rPr>
                <w:sz w:val="24"/>
                <w:szCs w:val="24"/>
              </w:rPr>
              <w:t>Competenza alfabetica funzionale</w:t>
            </w:r>
          </w:p>
          <w:p w14:paraId="48EB1DD2"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7EE3DAFA" w14:textId="77777777" w:rsidR="003E1FB2" w:rsidRPr="00966663" w:rsidRDefault="003E1FB2" w:rsidP="00B630CF">
            <w:pPr>
              <w:adjustRightInd w:val="0"/>
              <w:jc w:val="both"/>
              <w:rPr>
                <w:kern w:val="1"/>
                <w:sz w:val="24"/>
                <w:szCs w:val="24"/>
              </w:rPr>
            </w:pPr>
            <w:r w:rsidRPr="00966663">
              <w:rPr>
                <w:sz w:val="24"/>
                <w:szCs w:val="24"/>
              </w:rPr>
              <w:t xml:space="preserve">Competenza matematica e competenza </w:t>
            </w:r>
            <w:r w:rsidRPr="00966663">
              <w:rPr>
                <w:sz w:val="24"/>
                <w:szCs w:val="24"/>
                <w:lang w:bidi="x-none"/>
              </w:rPr>
              <w:t>in scienze, tecnologie e ingegneria</w:t>
            </w:r>
          </w:p>
        </w:tc>
      </w:tr>
      <w:tr w:rsidR="003E1FB2" w:rsidRPr="00966663" w14:paraId="6BE1488E" w14:textId="77777777" w:rsidTr="00B630CF">
        <w:tc>
          <w:tcPr>
            <w:tcW w:w="4886" w:type="dxa"/>
          </w:tcPr>
          <w:p w14:paraId="75952300" w14:textId="77777777" w:rsidR="003E1FB2" w:rsidRPr="00966663" w:rsidRDefault="003E1FB2" w:rsidP="00B630CF">
            <w:pPr>
              <w:adjustRightInd w:val="0"/>
              <w:jc w:val="both"/>
              <w:rPr>
                <w:b/>
                <w:sz w:val="24"/>
                <w:szCs w:val="24"/>
              </w:rPr>
            </w:pPr>
            <w:r w:rsidRPr="00966663">
              <w:rPr>
                <w:b/>
                <w:sz w:val="24"/>
                <w:szCs w:val="24"/>
              </w:rPr>
              <w:t>AREA LINGUISTICA E COMUNICATIVA</w:t>
            </w:r>
          </w:p>
          <w:p w14:paraId="756CAAD6" w14:textId="77777777" w:rsidR="003E1FB2" w:rsidRPr="00966663" w:rsidRDefault="003E1FB2" w:rsidP="00B630CF">
            <w:pPr>
              <w:adjustRightInd w:val="0"/>
              <w:jc w:val="both"/>
              <w:rPr>
                <w:kern w:val="1"/>
                <w:sz w:val="24"/>
                <w:szCs w:val="24"/>
              </w:rPr>
            </w:pPr>
            <w:r w:rsidRPr="00966663">
              <w:rPr>
                <w:b/>
                <w:sz w:val="24"/>
                <w:szCs w:val="24"/>
                <w:lang w:bidi="x-none"/>
              </w:rPr>
              <w:t>COMPETENZE</w:t>
            </w:r>
          </w:p>
        </w:tc>
        <w:tc>
          <w:tcPr>
            <w:tcW w:w="4886" w:type="dxa"/>
          </w:tcPr>
          <w:p w14:paraId="64E2CD0D"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06CAEAD6" w14:textId="77777777" w:rsidTr="00B630CF">
        <w:tc>
          <w:tcPr>
            <w:tcW w:w="4886" w:type="dxa"/>
          </w:tcPr>
          <w:p w14:paraId="3CA971D0" w14:textId="77777777" w:rsidR="003E1FB2" w:rsidRPr="00966663" w:rsidRDefault="003E1FB2" w:rsidP="00B630CF">
            <w:pPr>
              <w:adjustRightInd w:val="0"/>
              <w:jc w:val="both"/>
              <w:rPr>
                <w:sz w:val="24"/>
                <w:szCs w:val="24"/>
              </w:rPr>
            </w:pPr>
            <w:r w:rsidRPr="00966663">
              <w:rPr>
                <w:b/>
                <w:sz w:val="24"/>
                <w:szCs w:val="24"/>
              </w:rPr>
              <w:t xml:space="preserve">Padroneggiare </w:t>
            </w:r>
            <w:r w:rsidRPr="00966663">
              <w:rPr>
                <w:sz w:val="24"/>
                <w:szCs w:val="24"/>
              </w:rPr>
              <w:t>gli strumenti espressivi ed argomentativi per gestire l’interazione comunicativa in vari contesti, modulando tali competenze a seconda dei diversi scopi</w:t>
            </w:r>
          </w:p>
          <w:p w14:paraId="4B8006B6" w14:textId="77777777" w:rsidR="003E1FB2" w:rsidRPr="00966663" w:rsidRDefault="003E1FB2" w:rsidP="00B630CF">
            <w:pPr>
              <w:adjustRightInd w:val="0"/>
              <w:jc w:val="both"/>
              <w:rPr>
                <w:sz w:val="24"/>
                <w:szCs w:val="24"/>
              </w:rPr>
            </w:pPr>
            <w:r w:rsidRPr="00966663">
              <w:rPr>
                <w:b/>
                <w:sz w:val="24"/>
                <w:szCs w:val="24"/>
              </w:rPr>
              <w:t xml:space="preserve">Saper leggere e comprendere </w:t>
            </w:r>
            <w:r w:rsidRPr="00966663">
              <w:rPr>
                <w:sz w:val="24"/>
                <w:szCs w:val="24"/>
              </w:rPr>
              <w:t>testi di generi diversi cogliendo le implicazioni e le sfumature di significato.</w:t>
            </w:r>
          </w:p>
          <w:p w14:paraId="098E5F45" w14:textId="77777777" w:rsidR="003E1FB2" w:rsidRPr="00966663" w:rsidRDefault="003E1FB2" w:rsidP="00B630CF">
            <w:pPr>
              <w:adjustRightInd w:val="0"/>
              <w:jc w:val="both"/>
              <w:rPr>
                <w:sz w:val="24"/>
                <w:szCs w:val="24"/>
              </w:rPr>
            </w:pPr>
            <w:r w:rsidRPr="00966663">
              <w:rPr>
                <w:b/>
                <w:sz w:val="24"/>
                <w:szCs w:val="24"/>
              </w:rPr>
              <w:t xml:space="preserve">Curare </w:t>
            </w:r>
            <w:r w:rsidRPr="00966663">
              <w:rPr>
                <w:sz w:val="24"/>
                <w:szCs w:val="24"/>
              </w:rPr>
              <w:t>l’esposizione orale e saperla adeguare ai diversi contesti</w:t>
            </w:r>
          </w:p>
          <w:p w14:paraId="35E983CD" w14:textId="77777777" w:rsidR="003E1FB2" w:rsidRPr="00966663" w:rsidRDefault="003E1FB2" w:rsidP="00B630CF">
            <w:pPr>
              <w:adjustRightInd w:val="0"/>
              <w:jc w:val="both"/>
              <w:rPr>
                <w:sz w:val="24"/>
                <w:szCs w:val="24"/>
              </w:rPr>
            </w:pPr>
            <w:r w:rsidRPr="00966663">
              <w:rPr>
                <w:b/>
                <w:sz w:val="24"/>
                <w:szCs w:val="24"/>
              </w:rPr>
              <w:t>Acquisire</w:t>
            </w:r>
            <w:r w:rsidRPr="00966663">
              <w:rPr>
                <w:sz w:val="24"/>
                <w:szCs w:val="24"/>
              </w:rPr>
              <w:t>, in lingua inglese, strutture, modalità e</w:t>
            </w:r>
          </w:p>
          <w:p w14:paraId="5A722FFB" w14:textId="77777777" w:rsidR="003E1FB2" w:rsidRPr="00966663" w:rsidRDefault="003E1FB2" w:rsidP="00B630CF">
            <w:pPr>
              <w:adjustRightInd w:val="0"/>
              <w:jc w:val="both"/>
              <w:rPr>
                <w:sz w:val="24"/>
                <w:szCs w:val="24"/>
              </w:rPr>
            </w:pPr>
            <w:r w:rsidRPr="00966663">
              <w:rPr>
                <w:sz w:val="24"/>
                <w:szCs w:val="24"/>
              </w:rPr>
              <w:t>competenze comunicative</w:t>
            </w:r>
          </w:p>
          <w:p w14:paraId="69A78839" w14:textId="77777777" w:rsidR="003E1FB2" w:rsidRPr="00966663" w:rsidRDefault="003E1FB2" w:rsidP="00B630CF">
            <w:pPr>
              <w:adjustRightInd w:val="0"/>
              <w:jc w:val="both"/>
              <w:rPr>
                <w:b/>
                <w:sz w:val="24"/>
                <w:szCs w:val="24"/>
              </w:rPr>
            </w:pPr>
            <w:r w:rsidRPr="00966663">
              <w:rPr>
                <w:b/>
                <w:sz w:val="24"/>
                <w:szCs w:val="24"/>
              </w:rPr>
              <w:t xml:space="preserve">Saper utilizzare </w:t>
            </w:r>
            <w:r w:rsidRPr="00966663">
              <w:rPr>
                <w:sz w:val="24"/>
                <w:szCs w:val="24"/>
              </w:rPr>
              <w:t xml:space="preserve">le tecnologie dell’informazione e della </w:t>
            </w:r>
            <w:r w:rsidRPr="00966663">
              <w:rPr>
                <w:sz w:val="24"/>
                <w:szCs w:val="24"/>
                <w:lang w:bidi="x-none"/>
              </w:rPr>
              <w:t>comunicazione per studiare, fare ricerca, comunicare</w:t>
            </w:r>
          </w:p>
        </w:tc>
        <w:tc>
          <w:tcPr>
            <w:tcW w:w="4886" w:type="dxa"/>
          </w:tcPr>
          <w:p w14:paraId="5B21DCF4" w14:textId="77777777" w:rsidR="003E1FB2" w:rsidRPr="00966663" w:rsidRDefault="003E1FB2" w:rsidP="00B630CF">
            <w:pPr>
              <w:adjustRightInd w:val="0"/>
              <w:jc w:val="both"/>
              <w:rPr>
                <w:sz w:val="24"/>
                <w:szCs w:val="24"/>
              </w:rPr>
            </w:pPr>
            <w:r w:rsidRPr="00966663">
              <w:rPr>
                <w:sz w:val="24"/>
                <w:szCs w:val="24"/>
              </w:rPr>
              <w:t>Competenza alfabetica funzionale</w:t>
            </w:r>
          </w:p>
          <w:p w14:paraId="3D266C36"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061218DB" w14:textId="77777777" w:rsidR="003E1FB2" w:rsidRPr="00966663" w:rsidRDefault="003E1FB2" w:rsidP="00B630CF">
            <w:pPr>
              <w:adjustRightInd w:val="0"/>
              <w:jc w:val="both"/>
              <w:rPr>
                <w:sz w:val="24"/>
                <w:szCs w:val="24"/>
              </w:rPr>
            </w:pPr>
            <w:r w:rsidRPr="00966663">
              <w:rPr>
                <w:sz w:val="24"/>
                <w:szCs w:val="24"/>
              </w:rPr>
              <w:t xml:space="preserve">Competenza matematica e competenza </w:t>
            </w:r>
            <w:r w:rsidRPr="00966663">
              <w:rPr>
                <w:sz w:val="24"/>
                <w:szCs w:val="24"/>
                <w:lang w:bidi="x-none"/>
              </w:rPr>
              <w:t>in scienze, tecnologie e ingegneria</w:t>
            </w:r>
          </w:p>
          <w:p w14:paraId="7F5036BD" w14:textId="77777777" w:rsidR="003E1FB2" w:rsidRPr="00966663" w:rsidRDefault="003E1FB2" w:rsidP="00B630CF">
            <w:pPr>
              <w:adjustRightInd w:val="0"/>
              <w:jc w:val="both"/>
              <w:rPr>
                <w:sz w:val="24"/>
                <w:szCs w:val="24"/>
              </w:rPr>
            </w:pPr>
            <w:r w:rsidRPr="00966663">
              <w:rPr>
                <w:sz w:val="24"/>
                <w:szCs w:val="24"/>
              </w:rPr>
              <w:t>Competenza digitale</w:t>
            </w:r>
          </w:p>
          <w:p w14:paraId="4350DECE" w14:textId="77777777" w:rsidR="003E1FB2" w:rsidRPr="00966663" w:rsidRDefault="003E1FB2" w:rsidP="00B630CF">
            <w:pPr>
              <w:adjustRightInd w:val="0"/>
              <w:jc w:val="both"/>
              <w:rPr>
                <w:sz w:val="24"/>
                <w:szCs w:val="24"/>
              </w:rPr>
            </w:pPr>
            <w:r w:rsidRPr="00966663">
              <w:rPr>
                <w:sz w:val="24"/>
                <w:szCs w:val="24"/>
              </w:rPr>
              <w:t>Competenza multilinguistica</w:t>
            </w:r>
          </w:p>
          <w:p w14:paraId="10805F47"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27D3E37D" w14:textId="77777777" w:rsidR="003E1FB2" w:rsidRPr="00966663" w:rsidRDefault="003E1FB2" w:rsidP="00B630CF">
            <w:pPr>
              <w:adjustRightInd w:val="0"/>
              <w:jc w:val="both"/>
              <w:rPr>
                <w:b/>
                <w:sz w:val="24"/>
                <w:szCs w:val="24"/>
              </w:rPr>
            </w:pPr>
          </w:p>
        </w:tc>
      </w:tr>
      <w:tr w:rsidR="003E1FB2" w:rsidRPr="00966663" w14:paraId="79CFD85F" w14:textId="77777777" w:rsidTr="00B630CF">
        <w:tc>
          <w:tcPr>
            <w:tcW w:w="4886" w:type="dxa"/>
          </w:tcPr>
          <w:p w14:paraId="319FBE9A" w14:textId="77777777" w:rsidR="003E1FB2" w:rsidRPr="00966663" w:rsidRDefault="003E1FB2" w:rsidP="00B630CF">
            <w:pPr>
              <w:adjustRightInd w:val="0"/>
              <w:jc w:val="both"/>
              <w:rPr>
                <w:b/>
                <w:sz w:val="24"/>
                <w:szCs w:val="24"/>
              </w:rPr>
            </w:pPr>
            <w:r w:rsidRPr="00966663">
              <w:rPr>
                <w:b/>
                <w:sz w:val="24"/>
                <w:szCs w:val="24"/>
              </w:rPr>
              <w:t>AREA LINGUISTICA E COMUNICATIVA</w:t>
            </w:r>
          </w:p>
          <w:p w14:paraId="585FEFE3" w14:textId="77777777" w:rsidR="003E1FB2" w:rsidRPr="00966663" w:rsidRDefault="003E1FB2" w:rsidP="00B630CF">
            <w:pPr>
              <w:adjustRightInd w:val="0"/>
              <w:jc w:val="both"/>
              <w:rPr>
                <w:kern w:val="1"/>
                <w:sz w:val="24"/>
                <w:szCs w:val="24"/>
              </w:rPr>
            </w:pPr>
            <w:r w:rsidRPr="00966663">
              <w:rPr>
                <w:b/>
                <w:sz w:val="24"/>
                <w:szCs w:val="24"/>
                <w:lang w:bidi="x-none"/>
              </w:rPr>
              <w:t>ABILITÀ</w:t>
            </w:r>
          </w:p>
        </w:tc>
        <w:tc>
          <w:tcPr>
            <w:tcW w:w="4886" w:type="dxa"/>
          </w:tcPr>
          <w:p w14:paraId="7382BE6A"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6B10D310" w14:textId="77777777" w:rsidTr="00B630CF">
        <w:tc>
          <w:tcPr>
            <w:tcW w:w="4886" w:type="dxa"/>
          </w:tcPr>
          <w:p w14:paraId="35ACBC0F" w14:textId="77777777" w:rsidR="003E1FB2" w:rsidRPr="00966663" w:rsidRDefault="003E1FB2" w:rsidP="00B630CF">
            <w:pPr>
              <w:adjustRightInd w:val="0"/>
              <w:jc w:val="both"/>
              <w:rPr>
                <w:sz w:val="24"/>
                <w:szCs w:val="24"/>
              </w:rPr>
            </w:pPr>
            <w:r w:rsidRPr="00966663">
              <w:rPr>
                <w:b/>
                <w:sz w:val="24"/>
                <w:szCs w:val="24"/>
              </w:rPr>
              <w:t xml:space="preserve">Sapersi esprimere </w:t>
            </w:r>
            <w:r w:rsidRPr="00966663">
              <w:rPr>
                <w:sz w:val="24"/>
                <w:szCs w:val="24"/>
              </w:rPr>
              <w:t>padroneggiando le diverse modalità comunicative anche in base al contesto</w:t>
            </w:r>
          </w:p>
          <w:p w14:paraId="3EB7558E" w14:textId="77777777" w:rsidR="003E1FB2" w:rsidRPr="00966663" w:rsidRDefault="003E1FB2" w:rsidP="00B630CF">
            <w:pPr>
              <w:adjustRightInd w:val="0"/>
              <w:jc w:val="both"/>
              <w:rPr>
                <w:sz w:val="24"/>
                <w:szCs w:val="24"/>
              </w:rPr>
            </w:pPr>
            <w:r w:rsidRPr="00966663">
              <w:rPr>
                <w:b/>
                <w:sz w:val="24"/>
                <w:szCs w:val="24"/>
              </w:rPr>
              <w:t xml:space="preserve">Formulare </w:t>
            </w:r>
            <w:r w:rsidRPr="00966663">
              <w:rPr>
                <w:sz w:val="24"/>
                <w:szCs w:val="24"/>
              </w:rPr>
              <w:t>una ipotesi e svilupparne una tesi</w:t>
            </w:r>
          </w:p>
          <w:p w14:paraId="1A59F4B7" w14:textId="77777777" w:rsidR="003E1FB2" w:rsidRPr="00966663" w:rsidRDefault="003E1FB2" w:rsidP="00B630CF">
            <w:pPr>
              <w:adjustRightInd w:val="0"/>
              <w:jc w:val="both"/>
              <w:rPr>
                <w:sz w:val="24"/>
                <w:szCs w:val="24"/>
                <w:lang w:bidi="x-none"/>
              </w:rPr>
            </w:pPr>
            <w:r w:rsidRPr="00966663">
              <w:rPr>
                <w:b/>
                <w:sz w:val="24"/>
                <w:szCs w:val="24"/>
                <w:lang w:bidi="x-none"/>
              </w:rPr>
              <w:t xml:space="preserve">Cogliere </w:t>
            </w:r>
            <w:r w:rsidRPr="00966663">
              <w:rPr>
                <w:sz w:val="24"/>
                <w:szCs w:val="24"/>
                <w:lang w:bidi="x-none"/>
              </w:rPr>
              <w:t>i caratteri specifici di un testo letterario,</w:t>
            </w:r>
          </w:p>
          <w:p w14:paraId="080DD8F1" w14:textId="77777777" w:rsidR="003E1FB2" w:rsidRPr="00966663" w:rsidRDefault="003E1FB2" w:rsidP="00B630CF">
            <w:pPr>
              <w:adjustRightInd w:val="0"/>
              <w:jc w:val="both"/>
              <w:rPr>
                <w:sz w:val="24"/>
                <w:szCs w:val="24"/>
              </w:rPr>
            </w:pPr>
            <w:r w:rsidRPr="00966663">
              <w:rPr>
                <w:sz w:val="24"/>
                <w:szCs w:val="24"/>
              </w:rPr>
              <w:t>scientifico, filosofico, storico, critico artistico</w:t>
            </w:r>
          </w:p>
          <w:p w14:paraId="16483B78" w14:textId="77777777" w:rsidR="003E1FB2" w:rsidRPr="00966663" w:rsidRDefault="003E1FB2" w:rsidP="00B630CF">
            <w:pPr>
              <w:adjustRightInd w:val="0"/>
              <w:jc w:val="both"/>
              <w:rPr>
                <w:sz w:val="24"/>
                <w:szCs w:val="24"/>
              </w:rPr>
            </w:pPr>
            <w:r w:rsidRPr="00966663">
              <w:rPr>
                <w:b/>
                <w:sz w:val="24"/>
                <w:szCs w:val="24"/>
              </w:rPr>
              <w:t xml:space="preserve">Riconoscere </w:t>
            </w:r>
            <w:r w:rsidRPr="00966663">
              <w:rPr>
                <w:sz w:val="24"/>
                <w:szCs w:val="24"/>
              </w:rPr>
              <w:t>i diversi stili comunicativi in rapporto ai periodi e alle culture di riferimento e all’evoluzione della scienza</w:t>
            </w:r>
          </w:p>
          <w:p w14:paraId="6C1E1A9F" w14:textId="77777777" w:rsidR="003E1FB2" w:rsidRPr="00966663" w:rsidRDefault="003E1FB2" w:rsidP="00B630CF">
            <w:pPr>
              <w:adjustRightInd w:val="0"/>
              <w:jc w:val="both"/>
              <w:rPr>
                <w:sz w:val="24"/>
                <w:szCs w:val="24"/>
              </w:rPr>
            </w:pPr>
            <w:r w:rsidRPr="00966663">
              <w:rPr>
                <w:b/>
                <w:sz w:val="24"/>
                <w:szCs w:val="24"/>
              </w:rPr>
              <w:t xml:space="preserve">Produrre </w:t>
            </w:r>
            <w:r w:rsidRPr="00966663">
              <w:rPr>
                <w:sz w:val="24"/>
                <w:szCs w:val="24"/>
              </w:rPr>
              <w:t>testi scritti e orali di differenti dimensioni e complessità, adatti a varie situazioni</w:t>
            </w:r>
          </w:p>
          <w:p w14:paraId="59F03029" w14:textId="46C21CEA" w:rsidR="003E1FB2" w:rsidRPr="00966663" w:rsidRDefault="003E1FB2" w:rsidP="00B630CF">
            <w:pPr>
              <w:adjustRightInd w:val="0"/>
              <w:jc w:val="both"/>
              <w:rPr>
                <w:sz w:val="24"/>
                <w:szCs w:val="24"/>
              </w:rPr>
            </w:pPr>
            <w:r w:rsidRPr="00966663">
              <w:rPr>
                <w:b/>
                <w:sz w:val="24"/>
                <w:szCs w:val="24"/>
              </w:rPr>
              <w:t xml:space="preserve">Sviluppare </w:t>
            </w:r>
            <w:r w:rsidRPr="00966663">
              <w:rPr>
                <w:sz w:val="24"/>
                <w:szCs w:val="24"/>
              </w:rPr>
              <w:t>capacità critiche, di analisi, di sintesi, di rielaborazione, di collegamento interdisciplinare su argomentazioni di testi orali e scritti</w:t>
            </w:r>
          </w:p>
          <w:p w14:paraId="6E746C09" w14:textId="77777777" w:rsidR="003E1FB2" w:rsidRPr="00966663" w:rsidRDefault="003E1FB2" w:rsidP="00B630CF">
            <w:pPr>
              <w:adjustRightInd w:val="0"/>
              <w:jc w:val="both"/>
              <w:rPr>
                <w:sz w:val="24"/>
                <w:szCs w:val="24"/>
              </w:rPr>
            </w:pPr>
            <w:r w:rsidRPr="00966663">
              <w:rPr>
                <w:b/>
                <w:sz w:val="24"/>
                <w:szCs w:val="24"/>
              </w:rPr>
              <w:t xml:space="preserve">Prendere </w:t>
            </w:r>
            <w:r w:rsidRPr="00966663">
              <w:rPr>
                <w:sz w:val="24"/>
                <w:szCs w:val="24"/>
              </w:rPr>
              <w:t>appunti e redigere sintesi e relazioni, schemi e mappe concettuali</w:t>
            </w:r>
          </w:p>
          <w:p w14:paraId="036178A1" w14:textId="77777777" w:rsidR="003E1FB2" w:rsidRPr="00966663" w:rsidRDefault="003E1FB2" w:rsidP="00B630CF">
            <w:pPr>
              <w:adjustRightInd w:val="0"/>
              <w:jc w:val="both"/>
              <w:rPr>
                <w:sz w:val="24"/>
                <w:szCs w:val="24"/>
              </w:rPr>
            </w:pPr>
            <w:r w:rsidRPr="00966663">
              <w:rPr>
                <w:b/>
                <w:sz w:val="24"/>
                <w:szCs w:val="24"/>
              </w:rPr>
              <w:t xml:space="preserve">Utilizzare </w:t>
            </w:r>
            <w:r w:rsidRPr="00966663">
              <w:rPr>
                <w:sz w:val="24"/>
                <w:szCs w:val="24"/>
              </w:rPr>
              <w:t>le funzioni linguistico- comunicative riferite alla lingua straniera studiata</w:t>
            </w:r>
          </w:p>
          <w:p w14:paraId="4D5D6692" w14:textId="77777777" w:rsidR="003E1FB2" w:rsidRPr="00966663" w:rsidRDefault="003E1FB2" w:rsidP="00B630CF">
            <w:pPr>
              <w:adjustRightInd w:val="0"/>
              <w:jc w:val="both"/>
              <w:rPr>
                <w:sz w:val="24"/>
                <w:szCs w:val="24"/>
              </w:rPr>
            </w:pPr>
            <w:r w:rsidRPr="00966663">
              <w:rPr>
                <w:b/>
                <w:sz w:val="24"/>
                <w:szCs w:val="24"/>
              </w:rPr>
              <w:t xml:space="preserve">Sapersi orientare </w:t>
            </w:r>
            <w:r w:rsidRPr="00966663">
              <w:rPr>
                <w:sz w:val="24"/>
                <w:szCs w:val="24"/>
              </w:rPr>
              <w:t>nel quadro generale della produzione artistica italiana, europea, mondiale e individuare possibili letture pluridisciplinari di opere e fenomeni artistici fortemente innovativi.</w:t>
            </w:r>
          </w:p>
          <w:p w14:paraId="1334BDB8" w14:textId="77777777" w:rsidR="003E1FB2" w:rsidRPr="00966663" w:rsidRDefault="003E1FB2" w:rsidP="00B630CF">
            <w:pPr>
              <w:adjustRightInd w:val="0"/>
              <w:jc w:val="both"/>
              <w:rPr>
                <w:sz w:val="24"/>
                <w:szCs w:val="24"/>
              </w:rPr>
            </w:pPr>
            <w:r w:rsidRPr="00966663">
              <w:rPr>
                <w:b/>
                <w:sz w:val="24"/>
                <w:szCs w:val="24"/>
              </w:rPr>
              <w:t xml:space="preserve">Interpretare </w:t>
            </w:r>
            <w:r w:rsidRPr="00966663">
              <w:rPr>
                <w:sz w:val="24"/>
                <w:szCs w:val="24"/>
              </w:rPr>
              <w:t>le opere e i manufatti artistici inserendoli nel quadro culturale delle diverse epoche e dei diversi</w:t>
            </w:r>
          </w:p>
          <w:p w14:paraId="695EE4AD" w14:textId="77777777" w:rsidR="003E1FB2" w:rsidRPr="00966663" w:rsidRDefault="003E1FB2" w:rsidP="00B630CF">
            <w:pPr>
              <w:adjustRightInd w:val="0"/>
              <w:jc w:val="both"/>
              <w:rPr>
                <w:sz w:val="24"/>
                <w:szCs w:val="24"/>
              </w:rPr>
            </w:pPr>
            <w:r w:rsidRPr="00966663">
              <w:rPr>
                <w:sz w:val="24"/>
                <w:szCs w:val="24"/>
              </w:rPr>
              <w:t>contesti territoriali</w:t>
            </w:r>
          </w:p>
          <w:p w14:paraId="7877C0D2" w14:textId="77777777" w:rsidR="003E1FB2" w:rsidRPr="00966663" w:rsidRDefault="003E1FB2" w:rsidP="00B630CF">
            <w:pPr>
              <w:adjustRightInd w:val="0"/>
              <w:jc w:val="both"/>
              <w:rPr>
                <w:sz w:val="24"/>
                <w:szCs w:val="24"/>
              </w:rPr>
            </w:pPr>
            <w:r w:rsidRPr="00966663">
              <w:rPr>
                <w:b/>
                <w:sz w:val="24"/>
                <w:szCs w:val="24"/>
              </w:rPr>
              <w:t xml:space="preserve">Riconoscere </w:t>
            </w:r>
            <w:r w:rsidRPr="00966663">
              <w:rPr>
                <w:sz w:val="24"/>
                <w:szCs w:val="24"/>
              </w:rPr>
              <w:t>nella cultura e nel vivere sociale</w:t>
            </w:r>
          </w:p>
          <w:p w14:paraId="252D41C9" w14:textId="77777777" w:rsidR="003E1FB2" w:rsidRPr="00966663" w:rsidRDefault="003E1FB2" w:rsidP="00B630CF">
            <w:pPr>
              <w:adjustRightInd w:val="0"/>
              <w:jc w:val="both"/>
              <w:rPr>
                <w:sz w:val="24"/>
                <w:szCs w:val="24"/>
              </w:rPr>
            </w:pPr>
            <w:r w:rsidRPr="00966663">
              <w:rPr>
                <w:sz w:val="24"/>
                <w:szCs w:val="24"/>
              </w:rPr>
              <w:t>contemporaneo le radici e i tratti specifici (storici,</w:t>
            </w:r>
          </w:p>
          <w:p w14:paraId="54417B7C" w14:textId="77777777" w:rsidR="003E1FB2" w:rsidRPr="00966663" w:rsidRDefault="003E1FB2" w:rsidP="00B630CF">
            <w:pPr>
              <w:adjustRightInd w:val="0"/>
              <w:jc w:val="both"/>
              <w:rPr>
                <w:sz w:val="24"/>
                <w:szCs w:val="24"/>
              </w:rPr>
            </w:pPr>
            <w:r w:rsidRPr="00966663">
              <w:rPr>
                <w:sz w:val="24"/>
                <w:szCs w:val="24"/>
              </w:rPr>
              <w:t>linguistico- letterari e artistici) della tradizione europea</w:t>
            </w:r>
          </w:p>
          <w:p w14:paraId="6F2B181D" w14:textId="77777777" w:rsidR="003E1FB2" w:rsidRPr="00966663" w:rsidRDefault="003E1FB2" w:rsidP="00B630CF">
            <w:pPr>
              <w:adjustRightInd w:val="0"/>
              <w:jc w:val="both"/>
              <w:rPr>
                <w:sz w:val="24"/>
                <w:szCs w:val="24"/>
              </w:rPr>
            </w:pPr>
            <w:r w:rsidRPr="00966663">
              <w:rPr>
                <w:b/>
                <w:sz w:val="24"/>
                <w:szCs w:val="24"/>
              </w:rPr>
              <w:t xml:space="preserve">Saper usare </w:t>
            </w:r>
            <w:r w:rsidRPr="00966663">
              <w:rPr>
                <w:sz w:val="24"/>
                <w:szCs w:val="24"/>
              </w:rPr>
              <w:t>i mezzi multimediali con padronanza</w:t>
            </w:r>
          </w:p>
          <w:p w14:paraId="63490918" w14:textId="77777777" w:rsidR="003E1FB2" w:rsidRPr="00966663" w:rsidRDefault="003E1FB2" w:rsidP="00B630CF">
            <w:pPr>
              <w:adjustRightInd w:val="0"/>
              <w:jc w:val="both"/>
              <w:rPr>
                <w:sz w:val="24"/>
                <w:szCs w:val="24"/>
              </w:rPr>
            </w:pPr>
            <w:r w:rsidRPr="00966663">
              <w:rPr>
                <w:b/>
                <w:sz w:val="24"/>
                <w:szCs w:val="24"/>
              </w:rPr>
              <w:t xml:space="preserve">Utilizzare, ideare e realizzare </w:t>
            </w:r>
            <w:r w:rsidRPr="00966663">
              <w:rPr>
                <w:sz w:val="24"/>
                <w:szCs w:val="24"/>
              </w:rPr>
              <w:t>prodotti multimediali in rapporto ad esigenze di studio</w:t>
            </w:r>
          </w:p>
          <w:p w14:paraId="03EEC19A" w14:textId="77777777" w:rsidR="003E1FB2" w:rsidRPr="00966663" w:rsidRDefault="003E1FB2" w:rsidP="00B630CF">
            <w:pPr>
              <w:adjustRightInd w:val="0"/>
              <w:jc w:val="both"/>
              <w:rPr>
                <w:b/>
                <w:sz w:val="24"/>
                <w:szCs w:val="24"/>
              </w:rPr>
            </w:pPr>
            <w:r w:rsidRPr="00966663">
              <w:rPr>
                <w:b/>
                <w:sz w:val="24"/>
                <w:szCs w:val="24"/>
              </w:rPr>
              <w:t xml:space="preserve">Comprendere </w:t>
            </w:r>
            <w:r w:rsidRPr="00966663">
              <w:rPr>
                <w:sz w:val="24"/>
                <w:szCs w:val="24"/>
              </w:rPr>
              <w:t xml:space="preserve">le moderne forme di comunicazione visiva </w:t>
            </w:r>
            <w:r w:rsidRPr="00966663">
              <w:rPr>
                <w:sz w:val="24"/>
                <w:szCs w:val="24"/>
                <w:lang w:bidi="x-none"/>
              </w:rPr>
              <w:t>e multimediale</w:t>
            </w:r>
          </w:p>
        </w:tc>
        <w:tc>
          <w:tcPr>
            <w:tcW w:w="4886" w:type="dxa"/>
          </w:tcPr>
          <w:p w14:paraId="7985E94A" w14:textId="77777777" w:rsidR="003E1FB2" w:rsidRPr="00966663" w:rsidRDefault="003E1FB2" w:rsidP="00B630CF">
            <w:pPr>
              <w:adjustRightInd w:val="0"/>
              <w:jc w:val="both"/>
              <w:rPr>
                <w:sz w:val="24"/>
                <w:szCs w:val="24"/>
              </w:rPr>
            </w:pPr>
            <w:r w:rsidRPr="00966663">
              <w:rPr>
                <w:sz w:val="24"/>
                <w:szCs w:val="24"/>
              </w:rPr>
              <w:t>Competenza alfabetica funzionale</w:t>
            </w:r>
          </w:p>
          <w:p w14:paraId="2153AC81"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220D84A4" w14:textId="77777777" w:rsidR="003E1FB2" w:rsidRPr="00966663" w:rsidRDefault="003E1FB2" w:rsidP="00B630CF">
            <w:pPr>
              <w:adjustRightInd w:val="0"/>
              <w:jc w:val="both"/>
              <w:rPr>
                <w:sz w:val="24"/>
                <w:szCs w:val="24"/>
              </w:rPr>
            </w:pPr>
            <w:r w:rsidRPr="00966663">
              <w:rPr>
                <w:sz w:val="24"/>
                <w:szCs w:val="24"/>
              </w:rPr>
              <w:t xml:space="preserve">Competenza matematica e competenza </w:t>
            </w:r>
            <w:r w:rsidRPr="00966663">
              <w:rPr>
                <w:sz w:val="24"/>
                <w:szCs w:val="24"/>
                <w:lang w:bidi="x-none"/>
              </w:rPr>
              <w:t>in scienze, tecnologie e ingegneria</w:t>
            </w:r>
          </w:p>
          <w:p w14:paraId="7BA64EC2" w14:textId="77777777" w:rsidR="003E1FB2" w:rsidRPr="00966663" w:rsidRDefault="003E1FB2" w:rsidP="00B630CF">
            <w:pPr>
              <w:adjustRightInd w:val="0"/>
              <w:jc w:val="both"/>
              <w:rPr>
                <w:sz w:val="24"/>
                <w:szCs w:val="24"/>
              </w:rPr>
            </w:pPr>
            <w:r w:rsidRPr="00966663">
              <w:rPr>
                <w:sz w:val="24"/>
                <w:szCs w:val="24"/>
              </w:rPr>
              <w:t>Competenza digitale</w:t>
            </w:r>
          </w:p>
          <w:p w14:paraId="362857BF" w14:textId="77777777" w:rsidR="003E1FB2" w:rsidRPr="00966663" w:rsidRDefault="003E1FB2" w:rsidP="00B630CF">
            <w:pPr>
              <w:adjustRightInd w:val="0"/>
              <w:jc w:val="both"/>
              <w:rPr>
                <w:sz w:val="24"/>
                <w:szCs w:val="24"/>
              </w:rPr>
            </w:pPr>
            <w:r w:rsidRPr="00966663">
              <w:rPr>
                <w:sz w:val="24"/>
                <w:szCs w:val="24"/>
              </w:rPr>
              <w:t>Competenza multilinguistica</w:t>
            </w:r>
          </w:p>
          <w:p w14:paraId="44BB0A2F"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56829812" w14:textId="77777777" w:rsidR="003E1FB2" w:rsidRPr="00966663" w:rsidRDefault="003E1FB2" w:rsidP="00B630CF">
            <w:pPr>
              <w:adjustRightInd w:val="0"/>
              <w:jc w:val="both"/>
              <w:rPr>
                <w:b/>
                <w:sz w:val="24"/>
                <w:szCs w:val="24"/>
              </w:rPr>
            </w:pPr>
          </w:p>
        </w:tc>
      </w:tr>
      <w:tr w:rsidR="003E1FB2" w:rsidRPr="00966663" w14:paraId="0C5C40DE" w14:textId="77777777" w:rsidTr="00B630CF">
        <w:tc>
          <w:tcPr>
            <w:tcW w:w="4886" w:type="dxa"/>
          </w:tcPr>
          <w:p w14:paraId="7F7DF58F" w14:textId="77777777" w:rsidR="003E1FB2" w:rsidRPr="00966663" w:rsidRDefault="003E1FB2" w:rsidP="00B630CF">
            <w:pPr>
              <w:adjustRightInd w:val="0"/>
              <w:jc w:val="both"/>
              <w:rPr>
                <w:b/>
                <w:sz w:val="24"/>
                <w:szCs w:val="24"/>
              </w:rPr>
            </w:pPr>
            <w:r w:rsidRPr="00966663">
              <w:rPr>
                <w:b/>
                <w:sz w:val="24"/>
                <w:szCs w:val="24"/>
              </w:rPr>
              <w:t>AREA STORICO-UMANISTICA</w:t>
            </w:r>
          </w:p>
          <w:p w14:paraId="1E426CC2" w14:textId="77777777" w:rsidR="003E1FB2" w:rsidRPr="00966663" w:rsidRDefault="003E1FB2" w:rsidP="00B630CF">
            <w:pPr>
              <w:adjustRightInd w:val="0"/>
              <w:jc w:val="both"/>
              <w:rPr>
                <w:kern w:val="1"/>
                <w:sz w:val="24"/>
                <w:szCs w:val="24"/>
              </w:rPr>
            </w:pPr>
            <w:r w:rsidRPr="00966663">
              <w:rPr>
                <w:b/>
                <w:sz w:val="24"/>
                <w:szCs w:val="24"/>
                <w:lang w:bidi="x-none"/>
              </w:rPr>
              <w:t>COMPETENZE</w:t>
            </w:r>
          </w:p>
        </w:tc>
        <w:tc>
          <w:tcPr>
            <w:tcW w:w="4886" w:type="dxa"/>
          </w:tcPr>
          <w:p w14:paraId="7553010D"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67086BBA" w14:textId="77777777" w:rsidTr="00B630CF">
        <w:tc>
          <w:tcPr>
            <w:tcW w:w="4886" w:type="dxa"/>
          </w:tcPr>
          <w:p w14:paraId="4A3142EA" w14:textId="77777777" w:rsidR="003E1FB2" w:rsidRPr="00966663" w:rsidRDefault="003E1FB2" w:rsidP="00B630CF">
            <w:pPr>
              <w:adjustRightInd w:val="0"/>
              <w:jc w:val="both"/>
              <w:rPr>
                <w:sz w:val="24"/>
                <w:szCs w:val="24"/>
              </w:rPr>
            </w:pPr>
            <w:r w:rsidRPr="00966663">
              <w:rPr>
                <w:b/>
                <w:sz w:val="24"/>
                <w:szCs w:val="24"/>
              </w:rPr>
              <w:t xml:space="preserve">Comprendere </w:t>
            </w:r>
            <w:r w:rsidRPr="00966663">
              <w:rPr>
                <w:sz w:val="24"/>
                <w:szCs w:val="24"/>
              </w:rPr>
              <w:t>i presupposti culturali e la natura delle istituzioni politiche, giuridiche, sociali ed economiche, con riferimento particolare all’Italia e all’Europa, e comprendere i diritti ed i doveri che caratterizzano l’essere cittadini</w:t>
            </w:r>
          </w:p>
          <w:p w14:paraId="5EE0E2AC" w14:textId="77777777" w:rsidR="003E1FB2" w:rsidRPr="00966663" w:rsidRDefault="003E1FB2" w:rsidP="00B630CF">
            <w:pPr>
              <w:adjustRightInd w:val="0"/>
              <w:jc w:val="both"/>
              <w:rPr>
                <w:sz w:val="24"/>
                <w:szCs w:val="24"/>
              </w:rPr>
            </w:pPr>
            <w:r w:rsidRPr="00966663">
              <w:rPr>
                <w:b/>
                <w:sz w:val="24"/>
                <w:szCs w:val="24"/>
              </w:rPr>
              <w:t>Comprendere</w:t>
            </w:r>
            <w:r w:rsidRPr="00966663">
              <w:rPr>
                <w:sz w:val="24"/>
                <w:szCs w:val="24"/>
              </w:rPr>
              <w:t>, con riferimento agli avvenimenti, ai contesti geografici e ai personaggi più importanti, la storia dell’Italia inserita nel contesto europeo e internazionale</w:t>
            </w:r>
          </w:p>
          <w:p w14:paraId="7464CE40" w14:textId="77777777" w:rsidR="003E1FB2" w:rsidRPr="00966663" w:rsidRDefault="003E1FB2" w:rsidP="00B630CF">
            <w:pPr>
              <w:adjustRightInd w:val="0"/>
              <w:jc w:val="both"/>
              <w:rPr>
                <w:sz w:val="24"/>
                <w:szCs w:val="24"/>
              </w:rPr>
            </w:pPr>
            <w:r w:rsidRPr="00966663">
              <w:rPr>
                <w:b/>
                <w:sz w:val="24"/>
                <w:szCs w:val="24"/>
              </w:rPr>
              <w:t xml:space="preserve">Identificare </w:t>
            </w:r>
            <w:r w:rsidRPr="00966663">
              <w:rPr>
                <w:sz w:val="24"/>
                <w:szCs w:val="24"/>
              </w:rPr>
              <w:t>gli aspetti fondamentali della cultura e della tradizione letteraria, artistica, filosofica, religiosa italiana ed europea attraverso lo studio delle opere, degli autori e delle correnti di pensiero più significativi</w:t>
            </w:r>
          </w:p>
          <w:p w14:paraId="5A49716C" w14:textId="77777777" w:rsidR="003E1FB2" w:rsidRPr="00966663" w:rsidRDefault="003E1FB2" w:rsidP="00B630CF">
            <w:pPr>
              <w:adjustRightInd w:val="0"/>
              <w:jc w:val="both"/>
              <w:rPr>
                <w:sz w:val="24"/>
                <w:szCs w:val="24"/>
              </w:rPr>
            </w:pPr>
            <w:r w:rsidRPr="00966663">
              <w:rPr>
                <w:b/>
                <w:sz w:val="24"/>
                <w:szCs w:val="24"/>
              </w:rPr>
              <w:t xml:space="preserve">Essere consapevoli </w:t>
            </w:r>
            <w:r w:rsidRPr="00966663">
              <w:rPr>
                <w:sz w:val="24"/>
                <w:szCs w:val="24"/>
              </w:rPr>
              <w:t>del significato culturale del</w:t>
            </w:r>
          </w:p>
          <w:p w14:paraId="4E9125F5" w14:textId="77777777" w:rsidR="003E1FB2" w:rsidRPr="00966663" w:rsidRDefault="003E1FB2" w:rsidP="00B630CF">
            <w:pPr>
              <w:adjustRightInd w:val="0"/>
              <w:jc w:val="both"/>
              <w:rPr>
                <w:sz w:val="24"/>
                <w:szCs w:val="24"/>
              </w:rPr>
            </w:pPr>
            <w:r w:rsidRPr="00966663">
              <w:rPr>
                <w:sz w:val="24"/>
                <w:szCs w:val="24"/>
              </w:rPr>
              <w:t>patrimonio archeologico, architettonico e artistico</w:t>
            </w:r>
          </w:p>
          <w:p w14:paraId="316A0D29" w14:textId="77777777" w:rsidR="003E1FB2" w:rsidRPr="00966663" w:rsidRDefault="003E1FB2" w:rsidP="00B630CF">
            <w:pPr>
              <w:adjustRightInd w:val="0"/>
              <w:jc w:val="both"/>
              <w:rPr>
                <w:sz w:val="24"/>
                <w:szCs w:val="24"/>
              </w:rPr>
            </w:pPr>
            <w:r w:rsidRPr="00966663">
              <w:rPr>
                <w:sz w:val="24"/>
                <w:szCs w:val="24"/>
              </w:rPr>
              <w:t>italiano, della sua importanza come fondamentale risorsa economica, della necessità di preservarlo attraverso gli strumenti della tutela e della conservazione</w:t>
            </w:r>
          </w:p>
          <w:p w14:paraId="4C87999D" w14:textId="77777777" w:rsidR="003E1FB2" w:rsidRPr="00966663" w:rsidRDefault="003E1FB2" w:rsidP="00B630CF">
            <w:pPr>
              <w:adjustRightInd w:val="0"/>
              <w:jc w:val="both"/>
              <w:rPr>
                <w:sz w:val="24"/>
                <w:szCs w:val="24"/>
                <w:lang w:bidi="x-none"/>
              </w:rPr>
            </w:pPr>
            <w:r w:rsidRPr="00966663">
              <w:rPr>
                <w:b/>
                <w:sz w:val="24"/>
                <w:szCs w:val="24"/>
              </w:rPr>
              <w:t xml:space="preserve">Collocare </w:t>
            </w:r>
            <w:r w:rsidRPr="00966663">
              <w:rPr>
                <w:sz w:val="24"/>
                <w:szCs w:val="24"/>
              </w:rPr>
              <w:t xml:space="preserve">il pensiero scientifico, la storia delle sue scoperte e lo sviluppo delle invenzioni tecnologiche </w:t>
            </w:r>
            <w:r w:rsidRPr="00966663">
              <w:rPr>
                <w:sz w:val="24"/>
                <w:szCs w:val="24"/>
                <w:lang w:bidi="x-none"/>
              </w:rPr>
              <w:t>nell’ambito più vasto della storia delle idee</w:t>
            </w:r>
          </w:p>
          <w:p w14:paraId="091CECF6" w14:textId="77777777" w:rsidR="003E1FB2" w:rsidRPr="00966663" w:rsidRDefault="003E1FB2" w:rsidP="00B630CF">
            <w:pPr>
              <w:adjustRightInd w:val="0"/>
              <w:jc w:val="both"/>
              <w:rPr>
                <w:sz w:val="24"/>
                <w:szCs w:val="24"/>
              </w:rPr>
            </w:pPr>
            <w:r w:rsidRPr="00966663">
              <w:rPr>
                <w:b/>
                <w:sz w:val="24"/>
                <w:szCs w:val="24"/>
              </w:rPr>
              <w:t xml:space="preserve">Identificare </w:t>
            </w:r>
            <w:r w:rsidRPr="00966663">
              <w:rPr>
                <w:sz w:val="24"/>
                <w:szCs w:val="24"/>
              </w:rPr>
              <w:t>gli elementi essenziali e distintivi della cultura e della civiltà dei paesi di cui si studiano le lingue</w:t>
            </w:r>
          </w:p>
          <w:p w14:paraId="35BB5370" w14:textId="77777777" w:rsidR="003E1FB2" w:rsidRPr="00966663" w:rsidRDefault="003E1FB2" w:rsidP="00B630CF">
            <w:pPr>
              <w:adjustRightInd w:val="0"/>
              <w:jc w:val="both"/>
              <w:rPr>
                <w:b/>
                <w:sz w:val="24"/>
                <w:szCs w:val="24"/>
              </w:rPr>
            </w:pPr>
            <w:r w:rsidRPr="00966663">
              <w:rPr>
                <w:b/>
                <w:sz w:val="24"/>
                <w:szCs w:val="24"/>
              </w:rPr>
              <w:t xml:space="preserve">Collocare </w:t>
            </w:r>
            <w:r w:rsidRPr="00966663">
              <w:rPr>
                <w:sz w:val="24"/>
                <w:szCs w:val="24"/>
              </w:rPr>
              <w:t xml:space="preserve">in modo organico e sistematico l’esperienza personale in un sistema di regole fondato sul reciproco riconoscimento dei diritti garantiti dalle Costituzioni italiana ed europea e dalla Dichiarazione universale dei diritti umani a tutela della persona, della collettività e </w:t>
            </w:r>
            <w:r w:rsidRPr="00966663">
              <w:rPr>
                <w:sz w:val="24"/>
                <w:szCs w:val="24"/>
                <w:lang w:bidi="x-none"/>
              </w:rPr>
              <w:t>dell’ ambiente</w:t>
            </w:r>
          </w:p>
        </w:tc>
        <w:tc>
          <w:tcPr>
            <w:tcW w:w="4886" w:type="dxa"/>
          </w:tcPr>
          <w:p w14:paraId="6E7CC0C2" w14:textId="77777777" w:rsidR="003E1FB2" w:rsidRPr="00966663" w:rsidRDefault="003E1FB2" w:rsidP="00B630CF">
            <w:pPr>
              <w:adjustRightInd w:val="0"/>
              <w:jc w:val="both"/>
              <w:rPr>
                <w:sz w:val="24"/>
                <w:szCs w:val="24"/>
              </w:rPr>
            </w:pPr>
            <w:r w:rsidRPr="00966663">
              <w:rPr>
                <w:sz w:val="24"/>
                <w:szCs w:val="24"/>
              </w:rPr>
              <w:t>Competenza alfabetica funzionale</w:t>
            </w:r>
          </w:p>
          <w:p w14:paraId="42FBC0D9"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4F220DBD" w14:textId="77777777" w:rsidR="003E1FB2" w:rsidRPr="00966663" w:rsidRDefault="003E1FB2" w:rsidP="00B630CF">
            <w:pPr>
              <w:adjustRightInd w:val="0"/>
              <w:jc w:val="both"/>
              <w:rPr>
                <w:sz w:val="24"/>
                <w:szCs w:val="24"/>
              </w:rPr>
            </w:pPr>
            <w:r w:rsidRPr="00966663">
              <w:rPr>
                <w:sz w:val="24"/>
                <w:szCs w:val="24"/>
              </w:rPr>
              <w:t>Competenza digitale</w:t>
            </w:r>
          </w:p>
          <w:p w14:paraId="6875DB62"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0C6E22A2" w14:textId="77777777" w:rsidR="003E1FB2" w:rsidRPr="00966663" w:rsidRDefault="003E1FB2" w:rsidP="00B630CF">
            <w:pPr>
              <w:adjustRightInd w:val="0"/>
              <w:jc w:val="both"/>
              <w:rPr>
                <w:sz w:val="24"/>
                <w:szCs w:val="24"/>
              </w:rPr>
            </w:pPr>
            <w:r w:rsidRPr="00966663">
              <w:rPr>
                <w:sz w:val="24"/>
                <w:szCs w:val="24"/>
              </w:rPr>
              <w:t>Competenza in materia di consapevolezza ed espressione culturali</w:t>
            </w:r>
          </w:p>
          <w:p w14:paraId="78336722" w14:textId="77777777" w:rsidR="003E1FB2" w:rsidRPr="00966663" w:rsidRDefault="003E1FB2" w:rsidP="00B630CF">
            <w:pPr>
              <w:adjustRightInd w:val="0"/>
              <w:jc w:val="both"/>
              <w:rPr>
                <w:b/>
                <w:sz w:val="24"/>
                <w:szCs w:val="24"/>
              </w:rPr>
            </w:pPr>
          </w:p>
        </w:tc>
      </w:tr>
      <w:tr w:rsidR="003E1FB2" w:rsidRPr="00966663" w14:paraId="7B76A090" w14:textId="77777777" w:rsidTr="00B630CF">
        <w:tc>
          <w:tcPr>
            <w:tcW w:w="4886" w:type="dxa"/>
          </w:tcPr>
          <w:p w14:paraId="49199975" w14:textId="77777777" w:rsidR="003E1FB2" w:rsidRPr="00966663" w:rsidRDefault="003E1FB2" w:rsidP="00B630CF">
            <w:pPr>
              <w:adjustRightInd w:val="0"/>
              <w:jc w:val="both"/>
              <w:rPr>
                <w:b/>
                <w:sz w:val="24"/>
                <w:szCs w:val="24"/>
              </w:rPr>
            </w:pPr>
            <w:r w:rsidRPr="00966663">
              <w:rPr>
                <w:b/>
                <w:sz w:val="24"/>
                <w:szCs w:val="24"/>
              </w:rPr>
              <w:t>AREA STORICO-UMANISTICA</w:t>
            </w:r>
          </w:p>
          <w:p w14:paraId="76210401" w14:textId="77777777" w:rsidR="003E1FB2" w:rsidRPr="00966663" w:rsidRDefault="003E1FB2" w:rsidP="00B630CF">
            <w:pPr>
              <w:adjustRightInd w:val="0"/>
              <w:jc w:val="both"/>
              <w:rPr>
                <w:b/>
                <w:sz w:val="24"/>
                <w:szCs w:val="24"/>
              </w:rPr>
            </w:pPr>
            <w:r w:rsidRPr="00966663">
              <w:rPr>
                <w:b/>
                <w:sz w:val="24"/>
                <w:szCs w:val="24"/>
                <w:lang w:bidi="x-none"/>
              </w:rPr>
              <w:t>ABILITA’</w:t>
            </w:r>
          </w:p>
        </w:tc>
        <w:tc>
          <w:tcPr>
            <w:tcW w:w="4886" w:type="dxa"/>
          </w:tcPr>
          <w:p w14:paraId="6BA386C8"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4B1DAF17" w14:textId="77777777" w:rsidTr="00B630CF">
        <w:tc>
          <w:tcPr>
            <w:tcW w:w="4886" w:type="dxa"/>
          </w:tcPr>
          <w:p w14:paraId="10FAA289" w14:textId="77777777" w:rsidR="003E1FB2" w:rsidRPr="00966663" w:rsidRDefault="003E1FB2" w:rsidP="00B630CF">
            <w:pPr>
              <w:adjustRightInd w:val="0"/>
              <w:jc w:val="both"/>
              <w:rPr>
                <w:sz w:val="24"/>
                <w:szCs w:val="24"/>
              </w:rPr>
            </w:pPr>
            <w:r w:rsidRPr="00966663">
              <w:rPr>
                <w:b/>
                <w:sz w:val="24"/>
                <w:szCs w:val="24"/>
              </w:rPr>
              <w:t xml:space="preserve">Saper individuare </w:t>
            </w:r>
            <w:r w:rsidRPr="00966663">
              <w:rPr>
                <w:sz w:val="24"/>
                <w:szCs w:val="24"/>
              </w:rPr>
              <w:t>i principi ed i valori di una società equa e solidale</w:t>
            </w:r>
          </w:p>
          <w:p w14:paraId="7A3A1CBC" w14:textId="77777777" w:rsidR="003E1FB2" w:rsidRPr="00966663" w:rsidRDefault="003E1FB2" w:rsidP="00B630CF">
            <w:pPr>
              <w:adjustRightInd w:val="0"/>
              <w:jc w:val="both"/>
              <w:rPr>
                <w:sz w:val="24"/>
                <w:szCs w:val="24"/>
              </w:rPr>
            </w:pPr>
            <w:r w:rsidRPr="00966663">
              <w:rPr>
                <w:b/>
                <w:sz w:val="24"/>
                <w:szCs w:val="24"/>
              </w:rPr>
              <w:t xml:space="preserve">Individuare </w:t>
            </w:r>
            <w:r w:rsidRPr="00966663">
              <w:rPr>
                <w:sz w:val="24"/>
                <w:szCs w:val="24"/>
              </w:rPr>
              <w:t>i tratti caratteristici della multiculturalità e interculturalità nella prospettiva della coesione sociale</w:t>
            </w:r>
          </w:p>
          <w:p w14:paraId="226D56A1" w14:textId="77777777" w:rsidR="003E1FB2" w:rsidRPr="00966663" w:rsidRDefault="003E1FB2" w:rsidP="00B630CF">
            <w:pPr>
              <w:adjustRightInd w:val="0"/>
              <w:jc w:val="both"/>
              <w:rPr>
                <w:sz w:val="24"/>
                <w:szCs w:val="24"/>
              </w:rPr>
            </w:pPr>
            <w:r w:rsidRPr="00966663">
              <w:rPr>
                <w:b/>
                <w:sz w:val="24"/>
                <w:szCs w:val="24"/>
              </w:rPr>
              <w:t xml:space="preserve">Saper valutare </w:t>
            </w:r>
            <w:r w:rsidRPr="00966663">
              <w:rPr>
                <w:sz w:val="24"/>
                <w:szCs w:val="24"/>
              </w:rPr>
              <w:t>fatti ed eventi personali e sociali alla luce di un sistema di valori coerente con i principi della Costituzione italiana ed europea e delle dichiarazioni universali dei diritti umani</w:t>
            </w:r>
          </w:p>
          <w:p w14:paraId="57A11B8E" w14:textId="77777777" w:rsidR="003E1FB2" w:rsidRPr="00966663" w:rsidRDefault="003E1FB2" w:rsidP="00B630CF">
            <w:pPr>
              <w:adjustRightInd w:val="0"/>
              <w:jc w:val="both"/>
              <w:rPr>
                <w:sz w:val="24"/>
                <w:szCs w:val="24"/>
              </w:rPr>
            </w:pPr>
            <w:r w:rsidRPr="00966663">
              <w:rPr>
                <w:b/>
                <w:sz w:val="24"/>
                <w:szCs w:val="24"/>
              </w:rPr>
              <w:t xml:space="preserve">Interpretare </w:t>
            </w:r>
            <w:r w:rsidRPr="00966663">
              <w:rPr>
                <w:sz w:val="24"/>
                <w:szCs w:val="24"/>
              </w:rPr>
              <w:t>fatti e processi della vita sociale</w:t>
            </w:r>
          </w:p>
          <w:p w14:paraId="5AAAF1D9" w14:textId="77777777" w:rsidR="003E1FB2" w:rsidRPr="00966663" w:rsidRDefault="003E1FB2" w:rsidP="00B630CF">
            <w:pPr>
              <w:adjustRightInd w:val="0"/>
              <w:jc w:val="both"/>
              <w:rPr>
                <w:b/>
                <w:sz w:val="24"/>
                <w:szCs w:val="24"/>
              </w:rPr>
            </w:pPr>
            <w:r w:rsidRPr="00966663">
              <w:rPr>
                <w:b/>
                <w:sz w:val="24"/>
                <w:szCs w:val="24"/>
              </w:rPr>
              <w:t xml:space="preserve">Saper individuare </w:t>
            </w:r>
            <w:r w:rsidRPr="00966663">
              <w:rPr>
                <w:sz w:val="24"/>
                <w:szCs w:val="24"/>
              </w:rPr>
              <w:t xml:space="preserve">le opportunità offerte alla persona, alla scuola e agli ambiti territoriali di riferimento dalle </w:t>
            </w:r>
            <w:r w:rsidRPr="00966663">
              <w:rPr>
                <w:sz w:val="24"/>
                <w:szCs w:val="24"/>
                <w:lang w:bidi="x-none"/>
              </w:rPr>
              <w:t>istituzioni europee e dagli organismi internazionali</w:t>
            </w:r>
          </w:p>
        </w:tc>
        <w:tc>
          <w:tcPr>
            <w:tcW w:w="4886" w:type="dxa"/>
          </w:tcPr>
          <w:p w14:paraId="6B0CF4CF" w14:textId="77777777" w:rsidR="003E1FB2" w:rsidRPr="00966663" w:rsidRDefault="003E1FB2" w:rsidP="00B630CF">
            <w:pPr>
              <w:adjustRightInd w:val="0"/>
              <w:jc w:val="both"/>
              <w:rPr>
                <w:sz w:val="24"/>
                <w:szCs w:val="24"/>
              </w:rPr>
            </w:pPr>
            <w:r w:rsidRPr="00966663">
              <w:rPr>
                <w:sz w:val="24"/>
                <w:szCs w:val="24"/>
              </w:rPr>
              <w:t>Competenza alfabetica funzionale</w:t>
            </w:r>
          </w:p>
          <w:p w14:paraId="6B18A760"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2BDA0995" w14:textId="77777777" w:rsidR="003E1FB2" w:rsidRPr="00966663" w:rsidRDefault="003E1FB2" w:rsidP="00B630CF">
            <w:pPr>
              <w:adjustRightInd w:val="0"/>
              <w:jc w:val="both"/>
              <w:rPr>
                <w:sz w:val="24"/>
                <w:szCs w:val="24"/>
              </w:rPr>
            </w:pPr>
            <w:r w:rsidRPr="00966663">
              <w:rPr>
                <w:sz w:val="24"/>
                <w:szCs w:val="24"/>
              </w:rPr>
              <w:t>Competenza digitale</w:t>
            </w:r>
          </w:p>
          <w:p w14:paraId="66AE6EC5"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4CDC6D02" w14:textId="77777777" w:rsidR="003E1FB2" w:rsidRPr="00966663" w:rsidRDefault="003E1FB2" w:rsidP="00B630CF">
            <w:pPr>
              <w:adjustRightInd w:val="0"/>
              <w:jc w:val="both"/>
              <w:rPr>
                <w:sz w:val="24"/>
                <w:szCs w:val="24"/>
              </w:rPr>
            </w:pPr>
            <w:r w:rsidRPr="00966663">
              <w:rPr>
                <w:sz w:val="24"/>
                <w:szCs w:val="24"/>
              </w:rPr>
              <w:t>Competenza in materia di consapevolezza ed espressione culturali</w:t>
            </w:r>
          </w:p>
          <w:p w14:paraId="3F4EBFB7" w14:textId="77777777" w:rsidR="003E1FB2" w:rsidRPr="00966663" w:rsidRDefault="003E1FB2" w:rsidP="00B630CF">
            <w:pPr>
              <w:adjustRightInd w:val="0"/>
              <w:jc w:val="both"/>
              <w:rPr>
                <w:b/>
                <w:sz w:val="24"/>
                <w:szCs w:val="24"/>
              </w:rPr>
            </w:pPr>
          </w:p>
        </w:tc>
      </w:tr>
      <w:tr w:rsidR="003E1FB2" w:rsidRPr="00966663" w14:paraId="644C500E" w14:textId="77777777" w:rsidTr="00B630CF">
        <w:tc>
          <w:tcPr>
            <w:tcW w:w="4886" w:type="dxa"/>
          </w:tcPr>
          <w:p w14:paraId="4CD2D681" w14:textId="77777777" w:rsidR="003E1FB2" w:rsidRPr="00966663" w:rsidRDefault="003E1FB2" w:rsidP="00B630CF">
            <w:pPr>
              <w:adjustRightInd w:val="0"/>
              <w:jc w:val="both"/>
              <w:rPr>
                <w:b/>
                <w:sz w:val="24"/>
                <w:szCs w:val="24"/>
              </w:rPr>
            </w:pPr>
            <w:r w:rsidRPr="00966663">
              <w:rPr>
                <w:b/>
                <w:sz w:val="24"/>
                <w:szCs w:val="24"/>
              </w:rPr>
              <w:t>AREA SCIENTIFICA –MATEMATICA – TECNOLOGICA</w:t>
            </w:r>
          </w:p>
          <w:p w14:paraId="4F7BE1D6" w14:textId="77777777" w:rsidR="003E1FB2" w:rsidRPr="00966663" w:rsidRDefault="003E1FB2" w:rsidP="00B630CF">
            <w:pPr>
              <w:adjustRightInd w:val="0"/>
              <w:jc w:val="both"/>
              <w:rPr>
                <w:b/>
                <w:sz w:val="24"/>
                <w:szCs w:val="24"/>
              </w:rPr>
            </w:pPr>
            <w:r w:rsidRPr="00966663">
              <w:rPr>
                <w:b/>
                <w:sz w:val="24"/>
                <w:szCs w:val="24"/>
                <w:lang w:bidi="x-none"/>
              </w:rPr>
              <w:t>COMPETENZE</w:t>
            </w:r>
          </w:p>
        </w:tc>
        <w:tc>
          <w:tcPr>
            <w:tcW w:w="4886" w:type="dxa"/>
          </w:tcPr>
          <w:p w14:paraId="5E93B9D0"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6BF8FA7D" w14:textId="77777777" w:rsidTr="00B630CF">
        <w:tc>
          <w:tcPr>
            <w:tcW w:w="4886" w:type="dxa"/>
          </w:tcPr>
          <w:p w14:paraId="5EA80DB7" w14:textId="77777777" w:rsidR="003E1FB2" w:rsidRPr="00966663" w:rsidRDefault="003E1FB2" w:rsidP="00B630CF">
            <w:pPr>
              <w:adjustRightInd w:val="0"/>
              <w:jc w:val="both"/>
              <w:rPr>
                <w:sz w:val="24"/>
                <w:szCs w:val="24"/>
              </w:rPr>
            </w:pPr>
            <w:r w:rsidRPr="00966663">
              <w:rPr>
                <w:b/>
                <w:sz w:val="24"/>
                <w:szCs w:val="24"/>
              </w:rPr>
              <w:t xml:space="preserve">Possedere </w:t>
            </w:r>
            <w:r w:rsidRPr="00966663">
              <w:rPr>
                <w:sz w:val="24"/>
                <w:szCs w:val="24"/>
              </w:rPr>
              <w:t>i contenuti fondamentali delle scienze naturali, matematiche e fisiche padroneggiandone le procedure e i metodi di indagine propri</w:t>
            </w:r>
          </w:p>
          <w:p w14:paraId="7022FD25" w14:textId="77777777" w:rsidR="003E1FB2" w:rsidRPr="00966663" w:rsidRDefault="003E1FB2" w:rsidP="00B630CF">
            <w:pPr>
              <w:adjustRightInd w:val="0"/>
              <w:jc w:val="both"/>
              <w:rPr>
                <w:sz w:val="24"/>
                <w:szCs w:val="24"/>
              </w:rPr>
            </w:pPr>
            <w:r w:rsidRPr="00966663">
              <w:rPr>
                <w:b/>
                <w:sz w:val="24"/>
                <w:szCs w:val="24"/>
              </w:rPr>
              <w:t xml:space="preserve">Essere in grado </w:t>
            </w:r>
            <w:r w:rsidRPr="00966663">
              <w:rPr>
                <w:sz w:val="24"/>
                <w:szCs w:val="24"/>
              </w:rPr>
              <w:t>di utilizzare strumenti informatici nelle attività di studio, di approfondimento e nell’individuazione di procedimenti risolutivi</w:t>
            </w:r>
          </w:p>
          <w:p w14:paraId="09566237" w14:textId="77777777" w:rsidR="003E1FB2" w:rsidRPr="00966663" w:rsidRDefault="003E1FB2" w:rsidP="00B630CF">
            <w:pPr>
              <w:adjustRightInd w:val="0"/>
              <w:jc w:val="both"/>
              <w:rPr>
                <w:sz w:val="24"/>
                <w:szCs w:val="24"/>
              </w:rPr>
            </w:pPr>
            <w:r w:rsidRPr="00966663">
              <w:rPr>
                <w:b/>
                <w:sz w:val="24"/>
                <w:szCs w:val="24"/>
              </w:rPr>
              <w:t xml:space="preserve">Essere consapevoli </w:t>
            </w:r>
            <w:r w:rsidRPr="00966663">
              <w:rPr>
                <w:sz w:val="24"/>
                <w:szCs w:val="24"/>
              </w:rPr>
              <w:t>del ruolo che i processi tecnologici giocano nella modifica dell’ambiente che ci circonda</w:t>
            </w:r>
          </w:p>
          <w:p w14:paraId="52028F80" w14:textId="77777777" w:rsidR="003E1FB2" w:rsidRPr="00966663" w:rsidRDefault="003E1FB2" w:rsidP="00B630CF">
            <w:pPr>
              <w:adjustRightInd w:val="0"/>
              <w:jc w:val="both"/>
              <w:rPr>
                <w:sz w:val="24"/>
                <w:szCs w:val="24"/>
              </w:rPr>
            </w:pPr>
            <w:r w:rsidRPr="00966663">
              <w:rPr>
                <w:b/>
                <w:sz w:val="24"/>
                <w:szCs w:val="24"/>
              </w:rPr>
              <w:t xml:space="preserve">Avere la consapevolezza </w:t>
            </w:r>
            <w:r w:rsidRPr="00966663">
              <w:rPr>
                <w:sz w:val="24"/>
                <w:szCs w:val="24"/>
              </w:rPr>
              <w:t>dei possibili impatti</w:t>
            </w:r>
          </w:p>
          <w:p w14:paraId="47481231" w14:textId="77777777" w:rsidR="003E1FB2" w:rsidRPr="00966663" w:rsidRDefault="003E1FB2" w:rsidP="00B630CF">
            <w:pPr>
              <w:adjustRightInd w:val="0"/>
              <w:jc w:val="both"/>
              <w:rPr>
                <w:sz w:val="24"/>
                <w:szCs w:val="24"/>
              </w:rPr>
            </w:pPr>
            <w:r w:rsidRPr="00966663">
              <w:rPr>
                <w:sz w:val="24"/>
                <w:szCs w:val="24"/>
              </w:rPr>
              <w:t>sull’ambiente naturale dei modi di produzione e di utilizzazione dell’energia</w:t>
            </w:r>
          </w:p>
          <w:p w14:paraId="32EEC2D6" w14:textId="77777777" w:rsidR="003E1FB2" w:rsidRPr="00966663" w:rsidRDefault="003E1FB2" w:rsidP="00B630CF">
            <w:pPr>
              <w:adjustRightInd w:val="0"/>
              <w:jc w:val="both"/>
              <w:rPr>
                <w:sz w:val="24"/>
                <w:szCs w:val="24"/>
              </w:rPr>
            </w:pPr>
            <w:r w:rsidRPr="00966663">
              <w:rPr>
                <w:b/>
                <w:sz w:val="24"/>
                <w:szCs w:val="24"/>
              </w:rPr>
              <w:t xml:space="preserve">Saper cogliere </w:t>
            </w:r>
            <w:r w:rsidRPr="00966663">
              <w:rPr>
                <w:sz w:val="24"/>
                <w:szCs w:val="24"/>
              </w:rPr>
              <w:t>le interazioni tra le esigenze di vita e i processi tecnologici</w:t>
            </w:r>
          </w:p>
          <w:p w14:paraId="0CB547D7" w14:textId="77777777" w:rsidR="003E1FB2" w:rsidRPr="00966663" w:rsidRDefault="003E1FB2" w:rsidP="00B630CF">
            <w:pPr>
              <w:adjustRightInd w:val="0"/>
              <w:jc w:val="both"/>
              <w:rPr>
                <w:b/>
                <w:sz w:val="24"/>
                <w:szCs w:val="24"/>
              </w:rPr>
            </w:pPr>
            <w:r w:rsidRPr="00966663">
              <w:rPr>
                <w:b/>
                <w:sz w:val="24"/>
                <w:szCs w:val="24"/>
              </w:rPr>
              <w:t xml:space="preserve">Utilizzare </w:t>
            </w:r>
            <w:r w:rsidRPr="00966663">
              <w:rPr>
                <w:sz w:val="24"/>
                <w:szCs w:val="24"/>
              </w:rPr>
              <w:t xml:space="preserve">correttamente e descrivere il funzionamento di </w:t>
            </w:r>
            <w:r w:rsidRPr="00966663">
              <w:rPr>
                <w:sz w:val="24"/>
                <w:szCs w:val="24"/>
                <w:lang w:bidi="x-none"/>
              </w:rPr>
              <w:t>sistemi complessi, anche di uso corrente.</w:t>
            </w:r>
          </w:p>
        </w:tc>
        <w:tc>
          <w:tcPr>
            <w:tcW w:w="4886" w:type="dxa"/>
          </w:tcPr>
          <w:p w14:paraId="2191AA25" w14:textId="77777777" w:rsidR="003E1FB2" w:rsidRPr="00966663" w:rsidRDefault="003E1FB2" w:rsidP="00B630CF">
            <w:pPr>
              <w:adjustRightInd w:val="0"/>
              <w:jc w:val="both"/>
              <w:rPr>
                <w:sz w:val="24"/>
                <w:szCs w:val="24"/>
              </w:rPr>
            </w:pPr>
            <w:r w:rsidRPr="00966663">
              <w:rPr>
                <w:sz w:val="24"/>
                <w:szCs w:val="24"/>
              </w:rPr>
              <w:t>Competenza alfabetica funzionale</w:t>
            </w:r>
          </w:p>
          <w:p w14:paraId="6C391944"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658B3F03" w14:textId="77777777" w:rsidR="003E1FB2" w:rsidRPr="00966663" w:rsidRDefault="003E1FB2" w:rsidP="00B630CF">
            <w:pPr>
              <w:adjustRightInd w:val="0"/>
              <w:jc w:val="both"/>
              <w:rPr>
                <w:sz w:val="24"/>
                <w:szCs w:val="24"/>
              </w:rPr>
            </w:pPr>
            <w:r w:rsidRPr="00966663">
              <w:rPr>
                <w:sz w:val="24"/>
                <w:szCs w:val="24"/>
              </w:rPr>
              <w:t xml:space="preserve">Competenza matematica e competenza </w:t>
            </w:r>
            <w:r w:rsidRPr="00966663">
              <w:rPr>
                <w:sz w:val="24"/>
                <w:szCs w:val="24"/>
                <w:lang w:bidi="x-none"/>
              </w:rPr>
              <w:t>in scienze, tecnologie e ingegneria</w:t>
            </w:r>
          </w:p>
          <w:p w14:paraId="29FD32ED" w14:textId="77777777" w:rsidR="003E1FB2" w:rsidRPr="00966663" w:rsidRDefault="003E1FB2" w:rsidP="00B630CF">
            <w:pPr>
              <w:adjustRightInd w:val="0"/>
              <w:jc w:val="both"/>
              <w:rPr>
                <w:sz w:val="24"/>
                <w:szCs w:val="24"/>
              </w:rPr>
            </w:pPr>
            <w:r w:rsidRPr="00966663">
              <w:rPr>
                <w:sz w:val="24"/>
                <w:szCs w:val="24"/>
              </w:rPr>
              <w:t>Competenza digitale</w:t>
            </w:r>
          </w:p>
          <w:p w14:paraId="719789F5" w14:textId="77777777" w:rsidR="003E1FB2" w:rsidRPr="00966663" w:rsidRDefault="003E1FB2" w:rsidP="00B630CF">
            <w:pPr>
              <w:adjustRightInd w:val="0"/>
              <w:jc w:val="both"/>
              <w:rPr>
                <w:sz w:val="24"/>
                <w:szCs w:val="24"/>
              </w:rPr>
            </w:pPr>
            <w:r w:rsidRPr="00966663">
              <w:rPr>
                <w:sz w:val="24"/>
                <w:szCs w:val="24"/>
              </w:rPr>
              <w:t>Competenza multilinguistica</w:t>
            </w:r>
          </w:p>
          <w:p w14:paraId="5D94705E" w14:textId="77777777" w:rsidR="003E1FB2" w:rsidRPr="00966663" w:rsidRDefault="003E1FB2" w:rsidP="00B630CF">
            <w:pPr>
              <w:adjustRightInd w:val="0"/>
              <w:jc w:val="both"/>
              <w:rPr>
                <w:sz w:val="24"/>
                <w:szCs w:val="24"/>
              </w:rPr>
            </w:pPr>
            <w:r w:rsidRPr="00966663">
              <w:rPr>
                <w:sz w:val="24"/>
                <w:szCs w:val="24"/>
              </w:rPr>
              <w:t>Competenza imprenditoriale</w:t>
            </w:r>
          </w:p>
          <w:p w14:paraId="22A7A370"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1435B8A3" w14:textId="77777777" w:rsidR="003E1FB2" w:rsidRPr="00966663" w:rsidRDefault="003E1FB2" w:rsidP="00B630CF">
            <w:pPr>
              <w:adjustRightInd w:val="0"/>
              <w:jc w:val="both"/>
              <w:rPr>
                <w:b/>
                <w:sz w:val="24"/>
                <w:szCs w:val="24"/>
              </w:rPr>
            </w:pPr>
          </w:p>
        </w:tc>
      </w:tr>
      <w:tr w:rsidR="003E1FB2" w:rsidRPr="00966663" w14:paraId="74E792D6" w14:textId="77777777" w:rsidTr="00B630CF">
        <w:tc>
          <w:tcPr>
            <w:tcW w:w="4886" w:type="dxa"/>
          </w:tcPr>
          <w:p w14:paraId="49AE6CDE" w14:textId="77777777" w:rsidR="003E1FB2" w:rsidRPr="00966663" w:rsidRDefault="003E1FB2" w:rsidP="00B630CF">
            <w:pPr>
              <w:adjustRightInd w:val="0"/>
              <w:jc w:val="both"/>
              <w:rPr>
                <w:b/>
                <w:sz w:val="24"/>
                <w:szCs w:val="24"/>
              </w:rPr>
            </w:pPr>
            <w:r w:rsidRPr="00966663">
              <w:rPr>
                <w:b/>
                <w:sz w:val="24"/>
                <w:szCs w:val="24"/>
              </w:rPr>
              <w:t>AREA SCIENTIFICA –MATEMATICA – TECNOLOGICA</w:t>
            </w:r>
          </w:p>
          <w:p w14:paraId="43936A5F" w14:textId="77777777" w:rsidR="003E1FB2" w:rsidRPr="00966663" w:rsidRDefault="003E1FB2" w:rsidP="00B630CF">
            <w:pPr>
              <w:adjustRightInd w:val="0"/>
              <w:jc w:val="both"/>
              <w:rPr>
                <w:b/>
                <w:sz w:val="24"/>
                <w:szCs w:val="24"/>
              </w:rPr>
            </w:pPr>
            <w:r w:rsidRPr="00966663">
              <w:rPr>
                <w:b/>
                <w:sz w:val="24"/>
                <w:szCs w:val="24"/>
                <w:lang w:bidi="x-none"/>
              </w:rPr>
              <w:t>ABILITÀ</w:t>
            </w:r>
          </w:p>
        </w:tc>
        <w:tc>
          <w:tcPr>
            <w:tcW w:w="4886" w:type="dxa"/>
          </w:tcPr>
          <w:p w14:paraId="0964A3AB" w14:textId="77777777" w:rsidR="003E1FB2" w:rsidRPr="00966663" w:rsidRDefault="003E1FB2" w:rsidP="00B630CF">
            <w:pPr>
              <w:adjustRightInd w:val="0"/>
              <w:jc w:val="both"/>
              <w:rPr>
                <w:kern w:val="1"/>
                <w:sz w:val="24"/>
                <w:szCs w:val="24"/>
              </w:rPr>
            </w:pPr>
            <w:r w:rsidRPr="00966663">
              <w:rPr>
                <w:b/>
                <w:sz w:val="24"/>
                <w:szCs w:val="24"/>
              </w:rPr>
              <w:t>COMPETENZE CHIAVE EUROPEE</w:t>
            </w:r>
          </w:p>
        </w:tc>
      </w:tr>
      <w:tr w:rsidR="003E1FB2" w:rsidRPr="00966663" w14:paraId="0EA946CA" w14:textId="77777777" w:rsidTr="00B630CF">
        <w:tc>
          <w:tcPr>
            <w:tcW w:w="4886" w:type="dxa"/>
          </w:tcPr>
          <w:p w14:paraId="72F91306" w14:textId="77777777" w:rsidR="003E1FB2" w:rsidRPr="00966663" w:rsidRDefault="003E1FB2" w:rsidP="00B630CF">
            <w:pPr>
              <w:adjustRightInd w:val="0"/>
              <w:jc w:val="both"/>
              <w:rPr>
                <w:sz w:val="24"/>
                <w:szCs w:val="24"/>
              </w:rPr>
            </w:pPr>
            <w:r w:rsidRPr="00966663">
              <w:rPr>
                <w:b/>
                <w:sz w:val="24"/>
                <w:szCs w:val="24"/>
              </w:rPr>
              <w:t xml:space="preserve">Applicare </w:t>
            </w:r>
            <w:r w:rsidRPr="00966663">
              <w:rPr>
                <w:sz w:val="24"/>
                <w:szCs w:val="24"/>
              </w:rPr>
              <w:t>tecniche e procedure dell’analisi matematica nella risoluzione di problemi di varia natura</w:t>
            </w:r>
          </w:p>
          <w:p w14:paraId="585BD3F9" w14:textId="77777777" w:rsidR="003E1FB2" w:rsidRPr="00966663" w:rsidRDefault="003E1FB2" w:rsidP="00B630CF">
            <w:pPr>
              <w:adjustRightInd w:val="0"/>
              <w:jc w:val="both"/>
              <w:rPr>
                <w:sz w:val="24"/>
                <w:szCs w:val="24"/>
              </w:rPr>
            </w:pPr>
            <w:r w:rsidRPr="00966663">
              <w:rPr>
                <w:b/>
                <w:sz w:val="24"/>
                <w:szCs w:val="24"/>
              </w:rPr>
              <w:t xml:space="preserve">Stabilire </w:t>
            </w:r>
            <w:r w:rsidRPr="00966663">
              <w:rPr>
                <w:sz w:val="24"/>
                <w:szCs w:val="24"/>
              </w:rPr>
              <w:t>collegamenti con altre discipline curricolari nelle quali si applicano gli strumenti matematici</w:t>
            </w:r>
          </w:p>
          <w:p w14:paraId="55DFEEF7" w14:textId="77777777" w:rsidR="003E1FB2" w:rsidRPr="00966663" w:rsidRDefault="003E1FB2" w:rsidP="00B630CF">
            <w:pPr>
              <w:adjustRightInd w:val="0"/>
              <w:jc w:val="both"/>
              <w:rPr>
                <w:sz w:val="24"/>
                <w:szCs w:val="24"/>
                <w:lang w:bidi="x-none"/>
              </w:rPr>
            </w:pPr>
            <w:r w:rsidRPr="00966663">
              <w:rPr>
                <w:b/>
                <w:sz w:val="24"/>
                <w:szCs w:val="24"/>
              </w:rPr>
              <w:t xml:space="preserve">Confrontare </w:t>
            </w:r>
            <w:r w:rsidRPr="00966663">
              <w:rPr>
                <w:sz w:val="24"/>
                <w:szCs w:val="24"/>
              </w:rPr>
              <w:t xml:space="preserve">schematizzazioni matematiche diverse di </w:t>
            </w:r>
            <w:r w:rsidRPr="00966663">
              <w:rPr>
                <w:sz w:val="24"/>
                <w:szCs w:val="24"/>
                <w:lang w:bidi="x-none"/>
              </w:rPr>
              <w:t>uno stesso fenomeno o situazione</w:t>
            </w:r>
          </w:p>
          <w:p w14:paraId="0ADF6F12" w14:textId="77777777" w:rsidR="003E1FB2" w:rsidRPr="00966663" w:rsidRDefault="003E1FB2" w:rsidP="00B630CF">
            <w:pPr>
              <w:adjustRightInd w:val="0"/>
              <w:jc w:val="both"/>
              <w:rPr>
                <w:sz w:val="24"/>
                <w:szCs w:val="24"/>
              </w:rPr>
            </w:pPr>
            <w:r w:rsidRPr="00966663">
              <w:rPr>
                <w:b/>
                <w:sz w:val="24"/>
                <w:szCs w:val="24"/>
              </w:rPr>
              <w:t xml:space="preserve">Utilizzare </w:t>
            </w:r>
            <w:r w:rsidRPr="00966663">
              <w:rPr>
                <w:sz w:val="24"/>
                <w:szCs w:val="24"/>
              </w:rPr>
              <w:t>l’analisi matematica per modellizzare</w:t>
            </w:r>
          </w:p>
          <w:p w14:paraId="38B4CA40" w14:textId="77777777" w:rsidR="003E1FB2" w:rsidRPr="00966663" w:rsidRDefault="003E1FB2" w:rsidP="00B630CF">
            <w:pPr>
              <w:adjustRightInd w:val="0"/>
              <w:jc w:val="both"/>
              <w:rPr>
                <w:sz w:val="24"/>
                <w:szCs w:val="24"/>
              </w:rPr>
            </w:pPr>
            <w:r w:rsidRPr="00966663">
              <w:rPr>
                <w:sz w:val="24"/>
                <w:szCs w:val="24"/>
              </w:rPr>
              <w:t>situazioni e problemi che s’incontrano nella fisica e nelle scienze naturali e sociali</w:t>
            </w:r>
          </w:p>
          <w:p w14:paraId="0ABFC262" w14:textId="77777777" w:rsidR="003E1FB2" w:rsidRPr="00966663" w:rsidRDefault="003E1FB2" w:rsidP="00B630CF">
            <w:pPr>
              <w:adjustRightInd w:val="0"/>
              <w:jc w:val="both"/>
              <w:rPr>
                <w:sz w:val="24"/>
                <w:szCs w:val="24"/>
              </w:rPr>
            </w:pPr>
            <w:r w:rsidRPr="00966663">
              <w:rPr>
                <w:b/>
                <w:sz w:val="24"/>
                <w:szCs w:val="24"/>
              </w:rPr>
              <w:t xml:space="preserve">Acquisire </w:t>
            </w:r>
            <w:r w:rsidRPr="00966663">
              <w:rPr>
                <w:sz w:val="24"/>
                <w:szCs w:val="24"/>
              </w:rPr>
              <w:t>il linguaggio della matematica, delle scienze e della fisica per la modellizzazione di situazioni reali</w:t>
            </w:r>
          </w:p>
          <w:p w14:paraId="7990E7DD" w14:textId="77777777" w:rsidR="003E1FB2" w:rsidRPr="00966663" w:rsidRDefault="003E1FB2" w:rsidP="00B630CF">
            <w:pPr>
              <w:adjustRightInd w:val="0"/>
              <w:jc w:val="both"/>
              <w:rPr>
                <w:b/>
                <w:sz w:val="24"/>
                <w:szCs w:val="24"/>
              </w:rPr>
            </w:pPr>
            <w:r w:rsidRPr="00966663">
              <w:rPr>
                <w:b/>
                <w:sz w:val="24"/>
                <w:szCs w:val="24"/>
                <w:lang w:bidi="x-none"/>
              </w:rPr>
              <w:t xml:space="preserve">Acquisire </w:t>
            </w:r>
            <w:r w:rsidRPr="00966663">
              <w:rPr>
                <w:sz w:val="24"/>
                <w:szCs w:val="24"/>
                <w:lang w:bidi="x-none"/>
              </w:rPr>
              <w:t>approcci di tipo fenomenologico e osservativo</w:t>
            </w:r>
          </w:p>
        </w:tc>
        <w:tc>
          <w:tcPr>
            <w:tcW w:w="4886" w:type="dxa"/>
          </w:tcPr>
          <w:p w14:paraId="471C0750" w14:textId="77777777" w:rsidR="003E1FB2" w:rsidRPr="00966663" w:rsidRDefault="003E1FB2" w:rsidP="00B630CF">
            <w:pPr>
              <w:adjustRightInd w:val="0"/>
              <w:jc w:val="both"/>
              <w:rPr>
                <w:sz w:val="24"/>
                <w:szCs w:val="24"/>
              </w:rPr>
            </w:pPr>
            <w:r w:rsidRPr="00966663">
              <w:rPr>
                <w:sz w:val="24"/>
                <w:szCs w:val="24"/>
              </w:rPr>
              <w:t>Competenza alfabetica funzionale</w:t>
            </w:r>
          </w:p>
          <w:p w14:paraId="195175FC" w14:textId="77777777" w:rsidR="003E1FB2" w:rsidRPr="00966663" w:rsidRDefault="003E1FB2" w:rsidP="00B630CF">
            <w:pPr>
              <w:adjustRightInd w:val="0"/>
              <w:jc w:val="both"/>
              <w:rPr>
                <w:sz w:val="24"/>
                <w:szCs w:val="24"/>
              </w:rPr>
            </w:pPr>
            <w:r w:rsidRPr="00966663">
              <w:rPr>
                <w:sz w:val="24"/>
                <w:szCs w:val="24"/>
              </w:rPr>
              <w:t>Competenza digitale</w:t>
            </w:r>
          </w:p>
          <w:p w14:paraId="652809EE"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4C11D0F1" w14:textId="77777777" w:rsidR="003E1FB2" w:rsidRPr="00966663" w:rsidRDefault="003E1FB2" w:rsidP="00B630CF">
            <w:pPr>
              <w:adjustRightInd w:val="0"/>
              <w:jc w:val="both"/>
              <w:rPr>
                <w:sz w:val="24"/>
                <w:szCs w:val="24"/>
              </w:rPr>
            </w:pPr>
            <w:r w:rsidRPr="00966663">
              <w:rPr>
                <w:sz w:val="24"/>
                <w:szCs w:val="24"/>
              </w:rPr>
              <w:t xml:space="preserve">Competenza matematica e competenza </w:t>
            </w:r>
            <w:r w:rsidRPr="00966663">
              <w:rPr>
                <w:sz w:val="24"/>
                <w:szCs w:val="24"/>
                <w:lang w:bidi="x-none"/>
              </w:rPr>
              <w:t>in scienze, tecnologie e ingegneria</w:t>
            </w:r>
          </w:p>
          <w:p w14:paraId="62899374" w14:textId="77777777" w:rsidR="003E1FB2" w:rsidRPr="00966663" w:rsidRDefault="003E1FB2" w:rsidP="00B630CF">
            <w:pPr>
              <w:adjustRightInd w:val="0"/>
              <w:jc w:val="both"/>
              <w:rPr>
                <w:sz w:val="24"/>
                <w:szCs w:val="24"/>
              </w:rPr>
            </w:pPr>
            <w:r w:rsidRPr="00966663">
              <w:rPr>
                <w:sz w:val="24"/>
                <w:szCs w:val="24"/>
              </w:rPr>
              <w:t>Competenza in materia di consapevolezza ed espressione culturali</w:t>
            </w:r>
          </w:p>
          <w:p w14:paraId="52EAA42D" w14:textId="77777777" w:rsidR="003E1FB2" w:rsidRPr="00966663" w:rsidRDefault="003E1FB2" w:rsidP="00B630CF">
            <w:pPr>
              <w:adjustRightInd w:val="0"/>
              <w:jc w:val="both"/>
              <w:rPr>
                <w:b/>
                <w:sz w:val="24"/>
                <w:szCs w:val="24"/>
              </w:rPr>
            </w:pPr>
          </w:p>
        </w:tc>
      </w:tr>
      <w:tr w:rsidR="003E1FB2" w:rsidRPr="00966663" w14:paraId="70F5CFD6" w14:textId="77777777" w:rsidTr="00B630CF">
        <w:tc>
          <w:tcPr>
            <w:tcW w:w="4886" w:type="dxa"/>
          </w:tcPr>
          <w:p w14:paraId="0F0D7134" w14:textId="77777777" w:rsidR="003E1FB2" w:rsidRPr="00966663" w:rsidRDefault="003E1FB2" w:rsidP="00B630CF">
            <w:pPr>
              <w:adjustRightInd w:val="0"/>
              <w:jc w:val="both"/>
              <w:rPr>
                <w:b/>
                <w:sz w:val="24"/>
                <w:szCs w:val="24"/>
              </w:rPr>
            </w:pPr>
            <w:r w:rsidRPr="00966663">
              <w:rPr>
                <w:b/>
                <w:sz w:val="24"/>
                <w:szCs w:val="24"/>
              </w:rPr>
              <w:t>AREA LINGUISTICA E COMUNICATIVA</w:t>
            </w:r>
          </w:p>
          <w:p w14:paraId="11BC85C0" w14:textId="77777777" w:rsidR="003E1FB2" w:rsidRPr="00966663" w:rsidRDefault="003E1FB2" w:rsidP="00B630CF">
            <w:pPr>
              <w:adjustRightInd w:val="0"/>
              <w:jc w:val="both"/>
              <w:rPr>
                <w:b/>
                <w:sz w:val="24"/>
                <w:szCs w:val="24"/>
              </w:rPr>
            </w:pPr>
            <w:r w:rsidRPr="00966663">
              <w:rPr>
                <w:b/>
                <w:sz w:val="24"/>
                <w:szCs w:val="24"/>
              </w:rPr>
              <w:t>AREA STORICO UMANISTICA</w:t>
            </w:r>
          </w:p>
          <w:p w14:paraId="0863D086" w14:textId="77777777" w:rsidR="003E1FB2" w:rsidRPr="00966663" w:rsidRDefault="003E1FB2" w:rsidP="00B630CF">
            <w:pPr>
              <w:adjustRightInd w:val="0"/>
              <w:jc w:val="both"/>
              <w:rPr>
                <w:b/>
                <w:sz w:val="24"/>
                <w:szCs w:val="24"/>
              </w:rPr>
            </w:pPr>
            <w:r w:rsidRPr="00966663">
              <w:rPr>
                <w:b/>
                <w:sz w:val="24"/>
                <w:szCs w:val="24"/>
              </w:rPr>
              <w:t>AREA SCIENTIFICA –MATEMATICA – TECNOLOGICA</w:t>
            </w:r>
          </w:p>
          <w:p w14:paraId="784359E0" w14:textId="77777777" w:rsidR="003E1FB2" w:rsidRPr="00966663" w:rsidRDefault="003E1FB2" w:rsidP="00B630CF">
            <w:pPr>
              <w:adjustRightInd w:val="0"/>
              <w:jc w:val="both"/>
              <w:rPr>
                <w:b/>
                <w:sz w:val="24"/>
                <w:szCs w:val="24"/>
              </w:rPr>
            </w:pPr>
            <w:r w:rsidRPr="00966663">
              <w:rPr>
                <w:b/>
                <w:sz w:val="24"/>
                <w:szCs w:val="24"/>
                <w:lang w:bidi="x-none"/>
              </w:rPr>
              <w:t>CONOSCENZE</w:t>
            </w:r>
          </w:p>
        </w:tc>
        <w:tc>
          <w:tcPr>
            <w:tcW w:w="4886" w:type="dxa"/>
          </w:tcPr>
          <w:p w14:paraId="7906A12E" w14:textId="77777777" w:rsidR="003E1FB2" w:rsidRPr="00966663" w:rsidRDefault="003E1FB2" w:rsidP="00B630CF">
            <w:pPr>
              <w:adjustRightInd w:val="0"/>
              <w:jc w:val="both"/>
              <w:rPr>
                <w:b/>
                <w:sz w:val="24"/>
                <w:szCs w:val="24"/>
              </w:rPr>
            </w:pPr>
            <w:r w:rsidRPr="00966663">
              <w:rPr>
                <w:b/>
                <w:sz w:val="24"/>
                <w:szCs w:val="24"/>
              </w:rPr>
              <w:t>COMPETENZE CHIAVE EUROPEE</w:t>
            </w:r>
          </w:p>
          <w:p w14:paraId="6C9E5EFF" w14:textId="77777777" w:rsidR="00231D92" w:rsidRPr="00966663" w:rsidRDefault="00231D92" w:rsidP="00231D92">
            <w:pPr>
              <w:rPr>
                <w:sz w:val="24"/>
                <w:szCs w:val="24"/>
              </w:rPr>
            </w:pPr>
          </w:p>
          <w:p w14:paraId="4ADBE53A" w14:textId="0E624FDC" w:rsidR="00231D92" w:rsidRPr="00966663" w:rsidRDefault="00231D92" w:rsidP="00231D92">
            <w:pPr>
              <w:jc w:val="right"/>
              <w:rPr>
                <w:sz w:val="24"/>
                <w:szCs w:val="24"/>
              </w:rPr>
            </w:pPr>
          </w:p>
        </w:tc>
      </w:tr>
      <w:tr w:rsidR="003E1FB2" w:rsidRPr="00966663" w14:paraId="1CA7436E" w14:textId="77777777" w:rsidTr="00B630CF">
        <w:tc>
          <w:tcPr>
            <w:tcW w:w="4886" w:type="dxa"/>
          </w:tcPr>
          <w:p w14:paraId="213348EB" w14:textId="77777777" w:rsidR="003E1FB2" w:rsidRPr="00966663" w:rsidRDefault="003E1FB2" w:rsidP="00B630CF">
            <w:pPr>
              <w:adjustRightInd w:val="0"/>
              <w:jc w:val="both"/>
              <w:rPr>
                <w:sz w:val="24"/>
                <w:szCs w:val="24"/>
              </w:rPr>
            </w:pPr>
            <w:r w:rsidRPr="00966663">
              <w:rPr>
                <w:b/>
                <w:sz w:val="24"/>
                <w:szCs w:val="24"/>
              </w:rPr>
              <w:t xml:space="preserve">Conoscere </w:t>
            </w:r>
            <w:r w:rsidRPr="00966663">
              <w:rPr>
                <w:sz w:val="24"/>
                <w:szCs w:val="24"/>
              </w:rPr>
              <w:t>i nuclei fondanti delle discipline</w:t>
            </w:r>
          </w:p>
          <w:p w14:paraId="478122BB" w14:textId="77777777" w:rsidR="003E1FB2" w:rsidRPr="00966663" w:rsidRDefault="003E1FB2" w:rsidP="00B630CF">
            <w:pPr>
              <w:adjustRightInd w:val="0"/>
              <w:jc w:val="both"/>
              <w:rPr>
                <w:sz w:val="24"/>
                <w:szCs w:val="24"/>
              </w:rPr>
            </w:pPr>
            <w:r w:rsidRPr="00966663">
              <w:rPr>
                <w:b/>
                <w:sz w:val="24"/>
                <w:szCs w:val="24"/>
              </w:rPr>
              <w:t xml:space="preserve">Conoscere </w:t>
            </w:r>
            <w:r w:rsidRPr="00966663">
              <w:rPr>
                <w:sz w:val="24"/>
                <w:szCs w:val="24"/>
              </w:rPr>
              <w:t>le strutture linguistiche e i linguaggi specifici</w:t>
            </w:r>
          </w:p>
          <w:p w14:paraId="401E4516" w14:textId="77777777" w:rsidR="003E1FB2" w:rsidRPr="00966663" w:rsidRDefault="003E1FB2" w:rsidP="00B630CF">
            <w:pPr>
              <w:adjustRightInd w:val="0"/>
              <w:jc w:val="both"/>
              <w:rPr>
                <w:b/>
                <w:sz w:val="24"/>
                <w:szCs w:val="24"/>
              </w:rPr>
            </w:pPr>
            <w:r w:rsidRPr="00966663">
              <w:rPr>
                <w:b/>
                <w:sz w:val="24"/>
                <w:szCs w:val="24"/>
              </w:rPr>
              <w:t xml:space="preserve">Conoscere </w:t>
            </w:r>
            <w:r w:rsidRPr="00966663">
              <w:rPr>
                <w:sz w:val="24"/>
                <w:szCs w:val="24"/>
              </w:rPr>
              <w:t xml:space="preserve">metodi, concetti, procedure e tecniche di </w:t>
            </w:r>
            <w:r w:rsidRPr="00966663">
              <w:rPr>
                <w:sz w:val="24"/>
                <w:szCs w:val="24"/>
                <w:lang w:bidi="x-none"/>
              </w:rPr>
              <w:t>risoluzione relativi ai diversi ambiti disciplinari</w:t>
            </w:r>
          </w:p>
        </w:tc>
        <w:tc>
          <w:tcPr>
            <w:tcW w:w="4886" w:type="dxa"/>
          </w:tcPr>
          <w:p w14:paraId="644D3F12" w14:textId="77777777" w:rsidR="003E1FB2" w:rsidRPr="00966663" w:rsidRDefault="003E1FB2" w:rsidP="00B630CF">
            <w:pPr>
              <w:adjustRightInd w:val="0"/>
              <w:jc w:val="both"/>
              <w:rPr>
                <w:sz w:val="24"/>
                <w:szCs w:val="24"/>
              </w:rPr>
            </w:pPr>
            <w:r w:rsidRPr="00966663">
              <w:rPr>
                <w:sz w:val="24"/>
                <w:szCs w:val="24"/>
              </w:rPr>
              <w:t>Competenza alfabetica funzionale</w:t>
            </w:r>
          </w:p>
          <w:p w14:paraId="02798CD4" w14:textId="77777777" w:rsidR="003E1FB2" w:rsidRPr="00966663" w:rsidRDefault="003E1FB2" w:rsidP="00B630CF">
            <w:pPr>
              <w:adjustRightInd w:val="0"/>
              <w:jc w:val="both"/>
              <w:rPr>
                <w:sz w:val="24"/>
                <w:szCs w:val="24"/>
              </w:rPr>
            </w:pPr>
            <w:r w:rsidRPr="00966663">
              <w:rPr>
                <w:sz w:val="24"/>
                <w:szCs w:val="24"/>
              </w:rPr>
              <w:t>Competenza in materia di cittadinanza</w:t>
            </w:r>
          </w:p>
          <w:p w14:paraId="0C1C5B17" w14:textId="77777777" w:rsidR="003E1FB2" w:rsidRPr="00966663" w:rsidRDefault="003E1FB2" w:rsidP="00B630CF">
            <w:pPr>
              <w:adjustRightInd w:val="0"/>
              <w:jc w:val="both"/>
              <w:rPr>
                <w:sz w:val="24"/>
                <w:szCs w:val="24"/>
              </w:rPr>
            </w:pPr>
            <w:r w:rsidRPr="00966663">
              <w:rPr>
                <w:sz w:val="24"/>
                <w:szCs w:val="24"/>
              </w:rPr>
              <w:t xml:space="preserve">Competenza matematica e competenza </w:t>
            </w:r>
            <w:r w:rsidRPr="00966663">
              <w:rPr>
                <w:sz w:val="24"/>
                <w:szCs w:val="24"/>
                <w:lang w:bidi="x-none"/>
              </w:rPr>
              <w:t>in scienze, tecnologie e ingegneria</w:t>
            </w:r>
          </w:p>
          <w:p w14:paraId="36DF2C11" w14:textId="77777777" w:rsidR="003E1FB2" w:rsidRPr="00966663" w:rsidRDefault="003E1FB2" w:rsidP="00B630CF">
            <w:pPr>
              <w:adjustRightInd w:val="0"/>
              <w:jc w:val="both"/>
              <w:rPr>
                <w:sz w:val="24"/>
                <w:szCs w:val="24"/>
              </w:rPr>
            </w:pPr>
            <w:r w:rsidRPr="00966663">
              <w:rPr>
                <w:sz w:val="24"/>
                <w:szCs w:val="24"/>
              </w:rPr>
              <w:t>Competenza digitale</w:t>
            </w:r>
          </w:p>
          <w:p w14:paraId="2AAA672D" w14:textId="77777777" w:rsidR="003E1FB2" w:rsidRPr="00966663" w:rsidRDefault="003E1FB2" w:rsidP="00B630CF">
            <w:pPr>
              <w:adjustRightInd w:val="0"/>
              <w:jc w:val="both"/>
              <w:rPr>
                <w:sz w:val="24"/>
                <w:szCs w:val="24"/>
              </w:rPr>
            </w:pPr>
            <w:r w:rsidRPr="00966663">
              <w:rPr>
                <w:sz w:val="24"/>
                <w:szCs w:val="24"/>
              </w:rPr>
              <w:t>Competenza multilinguistica</w:t>
            </w:r>
          </w:p>
          <w:p w14:paraId="66450030" w14:textId="77777777" w:rsidR="003E1FB2" w:rsidRPr="00966663" w:rsidRDefault="003E1FB2" w:rsidP="00B630CF">
            <w:pPr>
              <w:adjustRightInd w:val="0"/>
              <w:jc w:val="both"/>
              <w:rPr>
                <w:sz w:val="24"/>
                <w:szCs w:val="24"/>
              </w:rPr>
            </w:pPr>
            <w:r w:rsidRPr="00966663">
              <w:rPr>
                <w:sz w:val="24"/>
                <w:szCs w:val="24"/>
              </w:rPr>
              <w:t>Competenza imprenditoriale</w:t>
            </w:r>
          </w:p>
          <w:p w14:paraId="00251F49" w14:textId="77777777" w:rsidR="003E1FB2" w:rsidRPr="00966663" w:rsidRDefault="003E1FB2" w:rsidP="00B630CF">
            <w:pPr>
              <w:adjustRightInd w:val="0"/>
              <w:jc w:val="both"/>
              <w:rPr>
                <w:sz w:val="24"/>
                <w:szCs w:val="24"/>
              </w:rPr>
            </w:pPr>
            <w:r w:rsidRPr="00966663">
              <w:rPr>
                <w:sz w:val="24"/>
                <w:szCs w:val="24"/>
              </w:rPr>
              <w:t xml:space="preserve">Competenza personale, sociale e capacità di </w:t>
            </w:r>
            <w:r w:rsidRPr="00966663">
              <w:rPr>
                <w:sz w:val="24"/>
                <w:szCs w:val="24"/>
                <w:lang w:bidi="x-none"/>
              </w:rPr>
              <w:t>imparare a imparare</w:t>
            </w:r>
            <w:r w:rsidRPr="00966663">
              <w:rPr>
                <w:sz w:val="24"/>
                <w:szCs w:val="24"/>
              </w:rPr>
              <w:t xml:space="preserve"> </w:t>
            </w:r>
          </w:p>
          <w:p w14:paraId="2B2DF1F0" w14:textId="77777777" w:rsidR="003E1FB2" w:rsidRPr="00966663" w:rsidRDefault="003E1FB2" w:rsidP="00B630CF">
            <w:pPr>
              <w:adjustRightInd w:val="0"/>
              <w:jc w:val="both"/>
              <w:rPr>
                <w:b/>
                <w:sz w:val="24"/>
                <w:szCs w:val="24"/>
              </w:rPr>
            </w:pPr>
            <w:r w:rsidRPr="00966663">
              <w:rPr>
                <w:sz w:val="24"/>
                <w:szCs w:val="24"/>
              </w:rPr>
              <w:t>Competenza in materia di consapevolezza ed espressione culturali</w:t>
            </w:r>
          </w:p>
        </w:tc>
      </w:tr>
    </w:tbl>
    <w:p w14:paraId="11D91150" w14:textId="77777777" w:rsidR="002A40BE" w:rsidRPr="003E1FB2" w:rsidRDefault="002A40BE">
      <w:pPr>
        <w:pStyle w:val="Corpotesto"/>
        <w:rPr>
          <w:sz w:val="19"/>
        </w:rPr>
      </w:pPr>
    </w:p>
    <w:p w14:paraId="4F79E614" w14:textId="1019E13E" w:rsidR="009B44BA" w:rsidRPr="00966663" w:rsidRDefault="0085183F" w:rsidP="00966663">
      <w:pPr>
        <w:pStyle w:val="Titolo1"/>
        <w:ind w:left="0"/>
        <w:jc w:val="both"/>
        <w:rPr>
          <w:sz w:val="24"/>
          <w:szCs w:val="24"/>
        </w:rPr>
      </w:pPr>
      <w:r w:rsidRPr="00966663">
        <w:rPr>
          <w:sz w:val="24"/>
          <w:szCs w:val="24"/>
        </w:rPr>
        <w:t>§ 4.</w:t>
      </w:r>
      <w:r w:rsidR="009B44BA" w:rsidRPr="00966663">
        <w:rPr>
          <w:sz w:val="24"/>
          <w:szCs w:val="24"/>
        </w:rPr>
        <w:t xml:space="preserve"> </w:t>
      </w:r>
      <w:r w:rsidR="00170945" w:rsidRPr="008078BE">
        <w:rPr>
          <w:smallCaps/>
          <w:sz w:val="24"/>
          <w:szCs w:val="24"/>
        </w:rPr>
        <w:t>Metodologie e strategie didattiche comuni</w:t>
      </w:r>
      <w:r w:rsidR="00170945">
        <w:rPr>
          <w:sz w:val="24"/>
          <w:szCs w:val="24"/>
        </w:rPr>
        <w:t xml:space="preserve"> </w:t>
      </w:r>
    </w:p>
    <w:p w14:paraId="215C166A" w14:textId="77777777" w:rsidR="009B44BA" w:rsidRPr="00966663" w:rsidRDefault="009B44BA" w:rsidP="009B44BA">
      <w:pPr>
        <w:pStyle w:val="Titolo1"/>
        <w:jc w:val="both"/>
        <w:rPr>
          <w:sz w:val="24"/>
          <w:szCs w:val="24"/>
        </w:rPr>
      </w:pPr>
    </w:p>
    <w:p w14:paraId="64D49A6D" w14:textId="77777777" w:rsidR="009B44BA" w:rsidRPr="00966663" w:rsidRDefault="009B44BA" w:rsidP="00134517">
      <w:pPr>
        <w:pStyle w:val="Corpotesto"/>
        <w:spacing w:before="1"/>
        <w:ind w:right="247" w:firstLine="252"/>
        <w:jc w:val="both"/>
        <w:rPr>
          <w:sz w:val="24"/>
          <w:szCs w:val="24"/>
        </w:rPr>
      </w:pPr>
      <w:r w:rsidRPr="00966663">
        <w:rPr>
          <w:spacing w:val="-5"/>
          <w:sz w:val="24"/>
          <w:szCs w:val="24"/>
        </w:rPr>
        <w:t>Il</w:t>
      </w:r>
      <w:r w:rsidRPr="00966663">
        <w:rPr>
          <w:spacing w:val="-8"/>
          <w:sz w:val="24"/>
          <w:szCs w:val="24"/>
        </w:rPr>
        <w:t xml:space="preserve"> </w:t>
      </w:r>
      <w:r w:rsidRPr="00966663">
        <w:rPr>
          <w:spacing w:val="-6"/>
          <w:sz w:val="24"/>
          <w:szCs w:val="24"/>
        </w:rPr>
        <w:t>Consiglio</w:t>
      </w:r>
      <w:r w:rsidRPr="00966663">
        <w:rPr>
          <w:spacing w:val="-5"/>
          <w:sz w:val="24"/>
          <w:szCs w:val="24"/>
        </w:rPr>
        <w:t xml:space="preserve"> </w:t>
      </w:r>
      <w:r w:rsidRPr="00966663">
        <w:rPr>
          <w:spacing w:val="-3"/>
          <w:sz w:val="24"/>
          <w:szCs w:val="24"/>
        </w:rPr>
        <w:t>di</w:t>
      </w:r>
      <w:r w:rsidRPr="00966663">
        <w:rPr>
          <w:spacing w:val="-7"/>
          <w:sz w:val="24"/>
          <w:szCs w:val="24"/>
        </w:rPr>
        <w:t xml:space="preserve"> </w:t>
      </w:r>
      <w:r w:rsidRPr="00966663">
        <w:rPr>
          <w:spacing w:val="-6"/>
          <w:sz w:val="24"/>
          <w:szCs w:val="24"/>
        </w:rPr>
        <w:t>Classe</w:t>
      </w:r>
      <w:r w:rsidRPr="00966663">
        <w:rPr>
          <w:spacing w:val="-8"/>
          <w:sz w:val="24"/>
          <w:szCs w:val="24"/>
        </w:rPr>
        <w:t xml:space="preserve"> </w:t>
      </w:r>
      <w:r w:rsidRPr="00966663">
        <w:rPr>
          <w:spacing w:val="-6"/>
          <w:sz w:val="24"/>
          <w:szCs w:val="24"/>
        </w:rPr>
        <w:t>ricorre</w:t>
      </w:r>
      <w:r w:rsidRPr="00966663">
        <w:rPr>
          <w:spacing w:val="-3"/>
          <w:sz w:val="24"/>
          <w:szCs w:val="24"/>
        </w:rPr>
        <w:t xml:space="preserve"> </w:t>
      </w:r>
      <w:r w:rsidRPr="00966663">
        <w:rPr>
          <w:sz w:val="24"/>
          <w:szCs w:val="24"/>
        </w:rPr>
        <w:t>a</w:t>
      </w:r>
      <w:r w:rsidRPr="00966663">
        <w:rPr>
          <w:spacing w:val="-8"/>
          <w:sz w:val="24"/>
          <w:szCs w:val="24"/>
        </w:rPr>
        <w:t xml:space="preserve"> </w:t>
      </w:r>
      <w:r w:rsidRPr="00966663">
        <w:rPr>
          <w:spacing w:val="-6"/>
          <w:sz w:val="24"/>
          <w:szCs w:val="24"/>
        </w:rPr>
        <w:t>strategie</w:t>
      </w:r>
      <w:r w:rsidRPr="00966663">
        <w:rPr>
          <w:spacing w:val="-12"/>
          <w:sz w:val="24"/>
          <w:szCs w:val="24"/>
        </w:rPr>
        <w:t xml:space="preserve"> </w:t>
      </w:r>
      <w:r w:rsidRPr="00966663">
        <w:rPr>
          <w:spacing w:val="-6"/>
          <w:sz w:val="24"/>
          <w:szCs w:val="24"/>
        </w:rPr>
        <w:t>didattiche</w:t>
      </w:r>
      <w:r w:rsidRPr="00966663">
        <w:rPr>
          <w:spacing w:val="-11"/>
          <w:sz w:val="24"/>
          <w:szCs w:val="24"/>
        </w:rPr>
        <w:t xml:space="preserve"> </w:t>
      </w:r>
      <w:r w:rsidRPr="00966663">
        <w:rPr>
          <w:spacing w:val="-6"/>
          <w:sz w:val="24"/>
          <w:szCs w:val="24"/>
        </w:rPr>
        <w:t>diversificate, scelte</w:t>
      </w:r>
      <w:r w:rsidRPr="00966663">
        <w:rPr>
          <w:spacing w:val="-12"/>
          <w:sz w:val="24"/>
          <w:szCs w:val="24"/>
        </w:rPr>
        <w:t xml:space="preserve"> </w:t>
      </w:r>
      <w:r w:rsidRPr="00966663">
        <w:rPr>
          <w:sz w:val="24"/>
          <w:szCs w:val="24"/>
        </w:rPr>
        <w:t>di</w:t>
      </w:r>
      <w:r w:rsidRPr="00966663">
        <w:rPr>
          <w:spacing w:val="-7"/>
          <w:sz w:val="24"/>
          <w:szCs w:val="24"/>
        </w:rPr>
        <w:t xml:space="preserve"> </w:t>
      </w:r>
      <w:r w:rsidRPr="00966663">
        <w:rPr>
          <w:spacing w:val="-5"/>
          <w:sz w:val="24"/>
          <w:szCs w:val="24"/>
        </w:rPr>
        <w:t>volta</w:t>
      </w:r>
      <w:r w:rsidRPr="00966663">
        <w:rPr>
          <w:spacing w:val="-8"/>
          <w:sz w:val="24"/>
          <w:szCs w:val="24"/>
        </w:rPr>
        <w:t xml:space="preserve"> </w:t>
      </w:r>
      <w:r w:rsidRPr="00966663">
        <w:rPr>
          <w:spacing w:val="-3"/>
          <w:sz w:val="24"/>
          <w:szCs w:val="24"/>
        </w:rPr>
        <w:t>in</w:t>
      </w:r>
      <w:r w:rsidRPr="00966663">
        <w:rPr>
          <w:spacing w:val="-9"/>
          <w:sz w:val="24"/>
          <w:szCs w:val="24"/>
        </w:rPr>
        <w:t xml:space="preserve"> </w:t>
      </w:r>
      <w:r w:rsidRPr="00966663">
        <w:rPr>
          <w:spacing w:val="-5"/>
          <w:sz w:val="24"/>
          <w:szCs w:val="24"/>
        </w:rPr>
        <w:t>volta</w:t>
      </w:r>
      <w:r w:rsidRPr="00966663">
        <w:rPr>
          <w:spacing w:val="-7"/>
          <w:sz w:val="24"/>
          <w:szCs w:val="24"/>
        </w:rPr>
        <w:t xml:space="preserve"> </w:t>
      </w:r>
      <w:r w:rsidRPr="00966663">
        <w:rPr>
          <w:spacing w:val="-3"/>
          <w:sz w:val="24"/>
          <w:szCs w:val="24"/>
        </w:rPr>
        <w:t>in</w:t>
      </w:r>
      <w:r w:rsidRPr="00966663">
        <w:rPr>
          <w:spacing w:val="-12"/>
          <w:sz w:val="24"/>
          <w:szCs w:val="24"/>
        </w:rPr>
        <w:t xml:space="preserve"> </w:t>
      </w:r>
      <w:r w:rsidRPr="00966663">
        <w:rPr>
          <w:spacing w:val="-4"/>
          <w:sz w:val="24"/>
          <w:szCs w:val="24"/>
        </w:rPr>
        <w:t>base</w:t>
      </w:r>
      <w:r w:rsidRPr="00966663">
        <w:rPr>
          <w:spacing w:val="-7"/>
          <w:sz w:val="24"/>
          <w:szCs w:val="24"/>
        </w:rPr>
        <w:t xml:space="preserve"> </w:t>
      </w:r>
      <w:r w:rsidRPr="00966663">
        <w:rPr>
          <w:spacing w:val="-3"/>
          <w:sz w:val="24"/>
          <w:szCs w:val="24"/>
        </w:rPr>
        <w:t>ai</w:t>
      </w:r>
      <w:r w:rsidRPr="00966663">
        <w:rPr>
          <w:spacing w:val="-8"/>
          <w:sz w:val="24"/>
          <w:szCs w:val="24"/>
        </w:rPr>
        <w:t xml:space="preserve"> </w:t>
      </w:r>
      <w:r w:rsidRPr="00966663">
        <w:rPr>
          <w:spacing w:val="-6"/>
          <w:sz w:val="24"/>
          <w:szCs w:val="24"/>
        </w:rPr>
        <w:t>contenuti</w:t>
      </w:r>
      <w:r w:rsidRPr="00966663">
        <w:rPr>
          <w:spacing w:val="-12"/>
          <w:sz w:val="24"/>
          <w:szCs w:val="24"/>
        </w:rPr>
        <w:t xml:space="preserve"> </w:t>
      </w:r>
      <w:r w:rsidRPr="00966663">
        <w:rPr>
          <w:spacing w:val="-6"/>
          <w:sz w:val="24"/>
          <w:szCs w:val="24"/>
        </w:rPr>
        <w:t>oggetto</w:t>
      </w:r>
      <w:r w:rsidRPr="00966663">
        <w:rPr>
          <w:spacing w:val="-8"/>
          <w:sz w:val="24"/>
          <w:szCs w:val="24"/>
        </w:rPr>
        <w:t xml:space="preserve"> </w:t>
      </w:r>
      <w:r w:rsidRPr="00966663">
        <w:rPr>
          <w:sz w:val="24"/>
          <w:szCs w:val="24"/>
        </w:rPr>
        <w:t xml:space="preserve">di </w:t>
      </w:r>
      <w:r w:rsidRPr="00966663">
        <w:rPr>
          <w:spacing w:val="-7"/>
          <w:sz w:val="24"/>
          <w:szCs w:val="24"/>
        </w:rPr>
        <w:t xml:space="preserve">insegnamento-apprendimento </w:t>
      </w:r>
      <w:r w:rsidRPr="00966663">
        <w:rPr>
          <w:sz w:val="24"/>
          <w:szCs w:val="24"/>
        </w:rPr>
        <w:t xml:space="preserve">e </w:t>
      </w:r>
      <w:r w:rsidRPr="00966663">
        <w:rPr>
          <w:spacing w:val="-3"/>
          <w:sz w:val="24"/>
          <w:szCs w:val="24"/>
        </w:rPr>
        <w:t xml:space="preserve">ai </w:t>
      </w:r>
      <w:r w:rsidRPr="00966663">
        <w:rPr>
          <w:spacing w:val="-6"/>
          <w:sz w:val="24"/>
          <w:szCs w:val="24"/>
        </w:rPr>
        <w:t xml:space="preserve">tempi </w:t>
      </w:r>
      <w:r w:rsidRPr="00966663">
        <w:rPr>
          <w:sz w:val="24"/>
          <w:szCs w:val="24"/>
        </w:rPr>
        <w:t xml:space="preserve">e </w:t>
      </w:r>
      <w:r w:rsidRPr="00966663">
        <w:rPr>
          <w:spacing w:val="-6"/>
          <w:sz w:val="24"/>
          <w:szCs w:val="24"/>
        </w:rPr>
        <w:t xml:space="preserve">agli strumenti </w:t>
      </w:r>
      <w:r w:rsidRPr="00966663">
        <w:rPr>
          <w:sz w:val="24"/>
          <w:szCs w:val="24"/>
        </w:rPr>
        <w:t xml:space="preserve">a </w:t>
      </w:r>
      <w:r w:rsidRPr="00966663">
        <w:rPr>
          <w:spacing w:val="-6"/>
          <w:sz w:val="24"/>
          <w:szCs w:val="24"/>
        </w:rPr>
        <w:t xml:space="preserve">disposizione. </w:t>
      </w:r>
      <w:r w:rsidRPr="00966663">
        <w:rPr>
          <w:spacing w:val="-5"/>
          <w:sz w:val="24"/>
          <w:szCs w:val="24"/>
        </w:rPr>
        <w:t xml:space="preserve">Cerca </w:t>
      </w:r>
      <w:r w:rsidRPr="00966663">
        <w:rPr>
          <w:spacing w:val="-7"/>
          <w:sz w:val="24"/>
          <w:szCs w:val="24"/>
        </w:rPr>
        <w:t xml:space="preserve">inoltre, compatibilmente </w:t>
      </w:r>
      <w:r w:rsidRPr="00966663">
        <w:rPr>
          <w:spacing w:val="-4"/>
          <w:sz w:val="24"/>
          <w:szCs w:val="24"/>
        </w:rPr>
        <w:t xml:space="preserve">con </w:t>
      </w:r>
      <w:r w:rsidRPr="00966663">
        <w:rPr>
          <w:spacing w:val="-5"/>
          <w:sz w:val="24"/>
          <w:szCs w:val="24"/>
        </w:rPr>
        <w:t xml:space="preserve">lo </w:t>
      </w:r>
      <w:r w:rsidRPr="00966663">
        <w:rPr>
          <w:spacing w:val="-7"/>
          <w:sz w:val="24"/>
          <w:szCs w:val="24"/>
        </w:rPr>
        <w:t xml:space="preserve">statuto epistemologico </w:t>
      </w:r>
      <w:r w:rsidRPr="00966663">
        <w:rPr>
          <w:spacing w:val="-3"/>
          <w:sz w:val="24"/>
          <w:szCs w:val="24"/>
        </w:rPr>
        <w:t xml:space="preserve">di </w:t>
      </w:r>
      <w:r w:rsidRPr="00966663">
        <w:rPr>
          <w:spacing w:val="-6"/>
          <w:sz w:val="24"/>
          <w:szCs w:val="24"/>
        </w:rPr>
        <w:t xml:space="preserve">ciascuna disciplina, </w:t>
      </w:r>
      <w:r w:rsidRPr="00966663">
        <w:rPr>
          <w:spacing w:val="-3"/>
          <w:sz w:val="24"/>
          <w:szCs w:val="24"/>
        </w:rPr>
        <w:t xml:space="preserve">di </w:t>
      </w:r>
      <w:r w:rsidRPr="00966663">
        <w:rPr>
          <w:spacing w:val="-6"/>
          <w:sz w:val="24"/>
          <w:szCs w:val="24"/>
        </w:rPr>
        <w:t xml:space="preserve">variare </w:t>
      </w:r>
      <w:r w:rsidRPr="00966663">
        <w:rPr>
          <w:spacing w:val="-5"/>
          <w:sz w:val="24"/>
          <w:szCs w:val="24"/>
        </w:rPr>
        <w:t xml:space="preserve">tali </w:t>
      </w:r>
      <w:r w:rsidRPr="00966663">
        <w:rPr>
          <w:spacing w:val="-6"/>
          <w:sz w:val="24"/>
          <w:szCs w:val="24"/>
        </w:rPr>
        <w:t xml:space="preserve">strategie anche </w:t>
      </w:r>
      <w:r w:rsidRPr="00966663">
        <w:rPr>
          <w:spacing w:val="-3"/>
          <w:sz w:val="24"/>
          <w:szCs w:val="24"/>
        </w:rPr>
        <w:t xml:space="preserve">al </w:t>
      </w:r>
      <w:r w:rsidRPr="00966663">
        <w:rPr>
          <w:spacing w:val="-5"/>
          <w:sz w:val="24"/>
          <w:szCs w:val="24"/>
        </w:rPr>
        <w:t xml:space="preserve">fine </w:t>
      </w:r>
      <w:r w:rsidRPr="00966663">
        <w:rPr>
          <w:spacing w:val="-3"/>
          <w:sz w:val="24"/>
          <w:szCs w:val="24"/>
        </w:rPr>
        <w:t xml:space="preserve">di </w:t>
      </w:r>
      <w:r w:rsidRPr="00966663">
        <w:rPr>
          <w:spacing w:val="-7"/>
          <w:sz w:val="24"/>
          <w:szCs w:val="24"/>
        </w:rPr>
        <w:t xml:space="preserve">valorizzare </w:t>
      </w:r>
      <w:r w:rsidRPr="00966663">
        <w:rPr>
          <w:sz w:val="24"/>
          <w:szCs w:val="24"/>
        </w:rPr>
        <w:t xml:space="preserve">i </w:t>
      </w:r>
      <w:r w:rsidRPr="00966663">
        <w:rPr>
          <w:spacing w:val="-6"/>
          <w:sz w:val="24"/>
          <w:szCs w:val="24"/>
        </w:rPr>
        <w:t xml:space="preserve">diversi stili cognitivi </w:t>
      </w:r>
      <w:r w:rsidRPr="00966663">
        <w:rPr>
          <w:spacing w:val="-4"/>
          <w:sz w:val="24"/>
          <w:szCs w:val="24"/>
        </w:rPr>
        <w:t>degli</w:t>
      </w:r>
      <w:r w:rsidRPr="00966663">
        <w:rPr>
          <w:spacing w:val="-24"/>
          <w:sz w:val="24"/>
          <w:szCs w:val="24"/>
        </w:rPr>
        <w:t xml:space="preserve"> </w:t>
      </w:r>
      <w:r w:rsidRPr="00966663">
        <w:rPr>
          <w:spacing w:val="-7"/>
          <w:sz w:val="24"/>
          <w:szCs w:val="24"/>
        </w:rPr>
        <w:t>studenti.</w:t>
      </w:r>
    </w:p>
    <w:p w14:paraId="4B353119" w14:textId="3525D8E7" w:rsidR="009B44BA" w:rsidRPr="00966663" w:rsidRDefault="009B44BA" w:rsidP="009B44BA">
      <w:pPr>
        <w:pStyle w:val="Corpotesto"/>
        <w:ind w:left="252" w:right="254"/>
        <w:jc w:val="both"/>
        <w:rPr>
          <w:sz w:val="24"/>
          <w:szCs w:val="24"/>
        </w:rPr>
      </w:pPr>
      <w:r w:rsidRPr="00966663">
        <w:rPr>
          <w:spacing w:val="-5"/>
          <w:sz w:val="24"/>
          <w:szCs w:val="24"/>
        </w:rPr>
        <w:t xml:space="preserve">Il </w:t>
      </w:r>
      <w:r w:rsidRPr="00966663">
        <w:rPr>
          <w:spacing w:val="-7"/>
          <w:sz w:val="24"/>
          <w:szCs w:val="24"/>
        </w:rPr>
        <w:t xml:space="preserve">ricorso </w:t>
      </w:r>
      <w:r w:rsidRPr="00966663">
        <w:rPr>
          <w:spacing w:val="-5"/>
          <w:sz w:val="24"/>
          <w:szCs w:val="24"/>
        </w:rPr>
        <w:t xml:space="preserve">alla </w:t>
      </w:r>
      <w:r w:rsidRPr="00966663">
        <w:rPr>
          <w:spacing w:val="-6"/>
          <w:sz w:val="24"/>
          <w:szCs w:val="24"/>
        </w:rPr>
        <w:t xml:space="preserve">trasmissione </w:t>
      </w:r>
      <w:r w:rsidRPr="00966663">
        <w:rPr>
          <w:spacing w:val="-3"/>
          <w:sz w:val="24"/>
          <w:szCs w:val="24"/>
        </w:rPr>
        <w:t xml:space="preserve">in </w:t>
      </w:r>
      <w:r w:rsidRPr="00966663">
        <w:rPr>
          <w:spacing w:val="-5"/>
          <w:sz w:val="24"/>
          <w:szCs w:val="24"/>
        </w:rPr>
        <w:t xml:space="preserve">modo </w:t>
      </w:r>
      <w:r w:rsidRPr="00966663">
        <w:rPr>
          <w:spacing w:val="-6"/>
          <w:sz w:val="24"/>
          <w:szCs w:val="24"/>
        </w:rPr>
        <w:t xml:space="preserve">rapido d’informazioni, concetti </w:t>
      </w:r>
      <w:r w:rsidRPr="00966663">
        <w:rPr>
          <w:sz w:val="24"/>
          <w:szCs w:val="24"/>
        </w:rPr>
        <w:t xml:space="preserve">e </w:t>
      </w:r>
      <w:r w:rsidRPr="00966663">
        <w:rPr>
          <w:spacing w:val="-6"/>
          <w:sz w:val="24"/>
          <w:szCs w:val="24"/>
        </w:rPr>
        <w:t xml:space="preserve">procedure </w:t>
      </w:r>
      <w:r w:rsidRPr="00966663">
        <w:rPr>
          <w:spacing w:val="-7"/>
          <w:sz w:val="24"/>
          <w:szCs w:val="24"/>
        </w:rPr>
        <w:t xml:space="preserve">costituisce </w:t>
      </w:r>
      <w:r w:rsidRPr="00966663">
        <w:rPr>
          <w:spacing w:val="-3"/>
          <w:sz w:val="24"/>
          <w:szCs w:val="24"/>
        </w:rPr>
        <w:t xml:space="preserve">un </w:t>
      </w:r>
      <w:r w:rsidRPr="00966663">
        <w:rPr>
          <w:spacing w:val="-6"/>
          <w:sz w:val="24"/>
          <w:szCs w:val="24"/>
        </w:rPr>
        <w:t>momento imprescindibile</w:t>
      </w:r>
      <w:r w:rsidRPr="00966663">
        <w:rPr>
          <w:spacing w:val="-5"/>
          <w:sz w:val="24"/>
          <w:szCs w:val="24"/>
        </w:rPr>
        <w:t xml:space="preserve"> </w:t>
      </w:r>
      <w:r w:rsidRPr="00966663">
        <w:rPr>
          <w:spacing w:val="-3"/>
          <w:sz w:val="24"/>
          <w:szCs w:val="24"/>
        </w:rPr>
        <w:t xml:space="preserve">al </w:t>
      </w:r>
      <w:r w:rsidRPr="00966663">
        <w:rPr>
          <w:spacing w:val="-4"/>
          <w:sz w:val="24"/>
          <w:szCs w:val="24"/>
        </w:rPr>
        <w:t>fine di:</w:t>
      </w:r>
    </w:p>
    <w:p w14:paraId="52A95C54" w14:textId="60DFE468" w:rsidR="009B44BA" w:rsidRPr="00966663" w:rsidRDefault="009B44BA" w:rsidP="009B44BA">
      <w:pPr>
        <w:pStyle w:val="Paragrafoelenco"/>
        <w:numPr>
          <w:ilvl w:val="0"/>
          <w:numId w:val="3"/>
        </w:numPr>
        <w:tabs>
          <w:tab w:val="left" w:pos="960"/>
          <w:tab w:val="left" w:pos="961"/>
        </w:tabs>
        <w:ind w:left="960" w:hanging="349"/>
        <w:rPr>
          <w:rFonts w:ascii="Symbol" w:hAnsi="Symbol"/>
          <w:sz w:val="24"/>
          <w:szCs w:val="24"/>
        </w:rPr>
      </w:pPr>
      <w:r w:rsidRPr="00966663">
        <w:rPr>
          <w:spacing w:val="-6"/>
          <w:sz w:val="24"/>
          <w:szCs w:val="24"/>
        </w:rPr>
        <w:t xml:space="preserve">potenziare </w:t>
      </w:r>
      <w:r w:rsidRPr="00966663">
        <w:rPr>
          <w:spacing w:val="-3"/>
          <w:sz w:val="24"/>
          <w:szCs w:val="24"/>
        </w:rPr>
        <w:t xml:space="preserve">le </w:t>
      </w:r>
      <w:r w:rsidRPr="00966663">
        <w:rPr>
          <w:spacing w:val="-6"/>
          <w:sz w:val="24"/>
          <w:szCs w:val="24"/>
        </w:rPr>
        <w:t xml:space="preserve">capacità </w:t>
      </w:r>
      <w:r w:rsidRPr="00966663">
        <w:rPr>
          <w:spacing w:val="-3"/>
          <w:sz w:val="24"/>
          <w:szCs w:val="24"/>
        </w:rPr>
        <w:t xml:space="preserve">di </w:t>
      </w:r>
      <w:r w:rsidRPr="00966663">
        <w:rPr>
          <w:spacing w:val="-7"/>
          <w:sz w:val="24"/>
          <w:szCs w:val="24"/>
        </w:rPr>
        <w:t>ascolto</w:t>
      </w:r>
      <w:r w:rsidRPr="00966663">
        <w:rPr>
          <w:spacing w:val="-40"/>
          <w:sz w:val="24"/>
          <w:szCs w:val="24"/>
        </w:rPr>
        <w:t xml:space="preserve"> </w:t>
      </w:r>
      <w:r w:rsidR="00134517" w:rsidRPr="00966663">
        <w:rPr>
          <w:spacing w:val="-40"/>
          <w:sz w:val="24"/>
          <w:szCs w:val="24"/>
        </w:rPr>
        <w:t xml:space="preserve"> </w:t>
      </w:r>
      <w:r w:rsidRPr="00966663">
        <w:rPr>
          <w:spacing w:val="-6"/>
          <w:sz w:val="24"/>
          <w:szCs w:val="24"/>
        </w:rPr>
        <w:t>attento;</w:t>
      </w:r>
    </w:p>
    <w:p w14:paraId="4647F0F6" w14:textId="77777777" w:rsidR="009B44BA" w:rsidRPr="00966663" w:rsidRDefault="009B44BA" w:rsidP="009B44BA">
      <w:pPr>
        <w:pStyle w:val="Paragrafoelenco"/>
        <w:numPr>
          <w:ilvl w:val="0"/>
          <w:numId w:val="3"/>
        </w:numPr>
        <w:tabs>
          <w:tab w:val="left" w:pos="960"/>
          <w:tab w:val="left" w:pos="961"/>
        </w:tabs>
        <w:spacing w:before="3" w:line="269" w:lineRule="exact"/>
        <w:ind w:left="960" w:hanging="349"/>
        <w:rPr>
          <w:rFonts w:ascii="Symbol" w:hAnsi="Symbol"/>
          <w:sz w:val="24"/>
          <w:szCs w:val="24"/>
        </w:rPr>
      </w:pPr>
      <w:r w:rsidRPr="00966663">
        <w:rPr>
          <w:spacing w:val="-6"/>
          <w:sz w:val="24"/>
          <w:szCs w:val="24"/>
        </w:rPr>
        <w:t xml:space="preserve">sviluppare l’abilità </w:t>
      </w:r>
      <w:r w:rsidRPr="00966663">
        <w:rPr>
          <w:spacing w:val="-3"/>
          <w:sz w:val="24"/>
          <w:szCs w:val="24"/>
        </w:rPr>
        <w:t xml:space="preserve">del </w:t>
      </w:r>
      <w:r w:rsidRPr="00966663">
        <w:rPr>
          <w:spacing w:val="-6"/>
          <w:sz w:val="24"/>
          <w:szCs w:val="24"/>
        </w:rPr>
        <w:t>prendere</w:t>
      </w:r>
      <w:r w:rsidRPr="00966663">
        <w:rPr>
          <w:spacing w:val="-41"/>
          <w:sz w:val="24"/>
          <w:szCs w:val="24"/>
        </w:rPr>
        <w:t xml:space="preserve"> </w:t>
      </w:r>
      <w:r w:rsidRPr="00966663">
        <w:rPr>
          <w:spacing w:val="-6"/>
          <w:sz w:val="24"/>
          <w:szCs w:val="24"/>
        </w:rPr>
        <w:t>appunti;</w:t>
      </w:r>
    </w:p>
    <w:p w14:paraId="50F3DD2A" w14:textId="77777777" w:rsidR="009B44BA" w:rsidRPr="00966663" w:rsidRDefault="009B44BA" w:rsidP="009B44BA">
      <w:pPr>
        <w:pStyle w:val="Paragrafoelenco"/>
        <w:numPr>
          <w:ilvl w:val="0"/>
          <w:numId w:val="3"/>
        </w:numPr>
        <w:tabs>
          <w:tab w:val="left" w:pos="960"/>
          <w:tab w:val="left" w:pos="961"/>
        </w:tabs>
        <w:ind w:left="960" w:hanging="349"/>
        <w:rPr>
          <w:rFonts w:ascii="Symbol" w:hAnsi="Symbol"/>
          <w:sz w:val="24"/>
          <w:szCs w:val="24"/>
        </w:rPr>
      </w:pPr>
      <w:r w:rsidRPr="00966663">
        <w:rPr>
          <w:spacing w:val="-7"/>
          <w:sz w:val="24"/>
          <w:szCs w:val="24"/>
        </w:rPr>
        <w:t>facilitare</w:t>
      </w:r>
      <w:r w:rsidRPr="00966663">
        <w:rPr>
          <w:spacing w:val="-13"/>
          <w:sz w:val="24"/>
          <w:szCs w:val="24"/>
        </w:rPr>
        <w:t xml:space="preserve"> </w:t>
      </w:r>
      <w:r w:rsidRPr="00966663">
        <w:rPr>
          <w:spacing w:val="-6"/>
          <w:sz w:val="24"/>
          <w:szCs w:val="24"/>
        </w:rPr>
        <w:t>l’acquisizione</w:t>
      </w:r>
      <w:r w:rsidRPr="00966663">
        <w:rPr>
          <w:spacing w:val="-17"/>
          <w:sz w:val="24"/>
          <w:szCs w:val="24"/>
        </w:rPr>
        <w:t xml:space="preserve"> </w:t>
      </w:r>
      <w:r w:rsidRPr="00966663">
        <w:rPr>
          <w:spacing w:val="-3"/>
          <w:sz w:val="24"/>
          <w:szCs w:val="24"/>
        </w:rPr>
        <w:t>del</w:t>
      </w:r>
      <w:r w:rsidRPr="00966663">
        <w:rPr>
          <w:spacing w:val="-13"/>
          <w:sz w:val="24"/>
          <w:szCs w:val="24"/>
        </w:rPr>
        <w:t xml:space="preserve"> </w:t>
      </w:r>
      <w:r w:rsidRPr="00966663">
        <w:rPr>
          <w:spacing w:val="-6"/>
          <w:sz w:val="24"/>
          <w:szCs w:val="24"/>
        </w:rPr>
        <w:t>lessico</w:t>
      </w:r>
      <w:r w:rsidRPr="00966663">
        <w:rPr>
          <w:spacing w:val="-13"/>
          <w:sz w:val="24"/>
          <w:szCs w:val="24"/>
        </w:rPr>
        <w:t xml:space="preserve"> </w:t>
      </w:r>
      <w:r w:rsidRPr="00966663">
        <w:rPr>
          <w:spacing w:val="-6"/>
          <w:sz w:val="24"/>
          <w:szCs w:val="24"/>
        </w:rPr>
        <w:t>proprio</w:t>
      </w:r>
      <w:r w:rsidRPr="00966663">
        <w:rPr>
          <w:spacing w:val="-12"/>
          <w:sz w:val="24"/>
          <w:szCs w:val="24"/>
        </w:rPr>
        <w:t xml:space="preserve"> </w:t>
      </w:r>
      <w:r w:rsidRPr="00966663">
        <w:rPr>
          <w:sz w:val="24"/>
          <w:szCs w:val="24"/>
        </w:rPr>
        <w:t>di</w:t>
      </w:r>
      <w:r w:rsidRPr="00966663">
        <w:rPr>
          <w:spacing w:val="-13"/>
          <w:sz w:val="24"/>
          <w:szCs w:val="24"/>
        </w:rPr>
        <w:t xml:space="preserve"> </w:t>
      </w:r>
      <w:r w:rsidRPr="00966663">
        <w:rPr>
          <w:spacing w:val="-6"/>
          <w:sz w:val="24"/>
          <w:szCs w:val="24"/>
        </w:rPr>
        <w:t>ciascuna</w:t>
      </w:r>
      <w:r w:rsidRPr="00966663">
        <w:rPr>
          <w:spacing w:val="-17"/>
          <w:sz w:val="24"/>
          <w:szCs w:val="24"/>
        </w:rPr>
        <w:t xml:space="preserve"> </w:t>
      </w:r>
      <w:r w:rsidRPr="00966663">
        <w:rPr>
          <w:spacing w:val="-6"/>
          <w:sz w:val="24"/>
          <w:szCs w:val="24"/>
        </w:rPr>
        <w:t>disciplina;</w:t>
      </w:r>
    </w:p>
    <w:p w14:paraId="36787F42" w14:textId="77777777" w:rsidR="009B44BA" w:rsidRPr="00966663" w:rsidRDefault="009B44BA" w:rsidP="009B44BA">
      <w:pPr>
        <w:pStyle w:val="Paragrafoelenco"/>
        <w:numPr>
          <w:ilvl w:val="0"/>
          <w:numId w:val="3"/>
        </w:numPr>
        <w:tabs>
          <w:tab w:val="left" w:pos="960"/>
          <w:tab w:val="left" w:pos="961"/>
        </w:tabs>
        <w:ind w:left="960" w:hanging="349"/>
        <w:rPr>
          <w:rFonts w:ascii="Symbol" w:hAnsi="Symbol"/>
          <w:sz w:val="24"/>
          <w:szCs w:val="24"/>
        </w:rPr>
      </w:pPr>
      <w:r w:rsidRPr="00966663">
        <w:rPr>
          <w:spacing w:val="-6"/>
          <w:sz w:val="24"/>
          <w:szCs w:val="24"/>
        </w:rPr>
        <w:t>fornire</w:t>
      </w:r>
      <w:r w:rsidRPr="00966663">
        <w:rPr>
          <w:spacing w:val="-13"/>
          <w:sz w:val="24"/>
          <w:szCs w:val="24"/>
        </w:rPr>
        <w:t xml:space="preserve"> </w:t>
      </w:r>
      <w:r w:rsidRPr="00966663">
        <w:rPr>
          <w:spacing w:val="-6"/>
          <w:sz w:val="24"/>
          <w:szCs w:val="24"/>
        </w:rPr>
        <w:t>esempi</w:t>
      </w:r>
      <w:r w:rsidRPr="00966663">
        <w:rPr>
          <w:spacing w:val="-13"/>
          <w:sz w:val="24"/>
          <w:szCs w:val="24"/>
        </w:rPr>
        <w:t xml:space="preserve"> </w:t>
      </w:r>
      <w:r w:rsidRPr="00966663">
        <w:rPr>
          <w:sz w:val="24"/>
          <w:szCs w:val="24"/>
        </w:rPr>
        <w:t>e</w:t>
      </w:r>
      <w:r w:rsidRPr="00966663">
        <w:rPr>
          <w:spacing w:val="-13"/>
          <w:sz w:val="24"/>
          <w:szCs w:val="24"/>
        </w:rPr>
        <w:t xml:space="preserve"> </w:t>
      </w:r>
      <w:r w:rsidRPr="00966663">
        <w:rPr>
          <w:spacing w:val="-6"/>
          <w:sz w:val="24"/>
          <w:szCs w:val="24"/>
        </w:rPr>
        <w:t>modelli</w:t>
      </w:r>
      <w:r w:rsidRPr="00966663">
        <w:rPr>
          <w:spacing w:val="-17"/>
          <w:sz w:val="24"/>
          <w:szCs w:val="24"/>
        </w:rPr>
        <w:t xml:space="preserve"> </w:t>
      </w:r>
      <w:r w:rsidRPr="00966663">
        <w:rPr>
          <w:sz w:val="24"/>
          <w:szCs w:val="24"/>
        </w:rPr>
        <w:t>di</w:t>
      </w:r>
      <w:r w:rsidRPr="00966663">
        <w:rPr>
          <w:spacing w:val="-13"/>
          <w:sz w:val="24"/>
          <w:szCs w:val="24"/>
        </w:rPr>
        <w:t xml:space="preserve"> </w:t>
      </w:r>
      <w:r w:rsidRPr="00966663">
        <w:rPr>
          <w:spacing w:val="-6"/>
          <w:sz w:val="24"/>
          <w:szCs w:val="24"/>
        </w:rPr>
        <w:t>comunicazione</w:t>
      </w:r>
      <w:r w:rsidRPr="00966663">
        <w:rPr>
          <w:spacing w:val="-13"/>
          <w:sz w:val="24"/>
          <w:szCs w:val="24"/>
        </w:rPr>
        <w:t xml:space="preserve"> </w:t>
      </w:r>
      <w:r w:rsidRPr="00966663">
        <w:rPr>
          <w:spacing w:val="-7"/>
          <w:sz w:val="24"/>
          <w:szCs w:val="24"/>
        </w:rPr>
        <w:t>corretti.</w:t>
      </w:r>
    </w:p>
    <w:p w14:paraId="47B6C923" w14:textId="39EBE203" w:rsidR="009B44BA" w:rsidRPr="00966663" w:rsidRDefault="009527ED" w:rsidP="009B44BA">
      <w:pPr>
        <w:pStyle w:val="Corpotesto"/>
        <w:ind w:left="252" w:right="247"/>
        <w:jc w:val="both"/>
        <w:rPr>
          <w:sz w:val="24"/>
          <w:szCs w:val="24"/>
        </w:rPr>
      </w:pPr>
      <w:r w:rsidRPr="00966663">
        <w:rPr>
          <w:spacing w:val="-5"/>
          <w:sz w:val="24"/>
          <w:szCs w:val="24"/>
        </w:rPr>
        <w:t>Ma pe</w:t>
      </w:r>
      <w:r w:rsidR="009B44BA" w:rsidRPr="00966663">
        <w:rPr>
          <w:spacing w:val="-5"/>
          <w:sz w:val="24"/>
          <w:szCs w:val="24"/>
        </w:rPr>
        <w:t xml:space="preserve">r </w:t>
      </w:r>
      <w:r w:rsidR="009B44BA" w:rsidRPr="00966663">
        <w:rPr>
          <w:spacing w:val="-6"/>
          <w:sz w:val="24"/>
          <w:szCs w:val="24"/>
        </w:rPr>
        <w:t xml:space="preserve">rendere efficace </w:t>
      </w:r>
      <w:r w:rsidR="009B44BA" w:rsidRPr="00966663">
        <w:rPr>
          <w:sz w:val="24"/>
          <w:szCs w:val="24"/>
        </w:rPr>
        <w:t xml:space="preserve">e </w:t>
      </w:r>
      <w:r w:rsidR="009B44BA" w:rsidRPr="00966663">
        <w:rPr>
          <w:spacing w:val="-7"/>
          <w:sz w:val="24"/>
          <w:szCs w:val="24"/>
        </w:rPr>
        <w:t xml:space="preserve">significativo </w:t>
      </w:r>
      <w:r w:rsidR="009B44BA" w:rsidRPr="00966663">
        <w:rPr>
          <w:spacing w:val="-3"/>
          <w:sz w:val="24"/>
          <w:szCs w:val="24"/>
        </w:rPr>
        <w:t xml:space="preserve">il </w:t>
      </w:r>
      <w:r w:rsidR="009B44BA" w:rsidRPr="00966663">
        <w:rPr>
          <w:spacing w:val="-6"/>
          <w:sz w:val="24"/>
          <w:szCs w:val="24"/>
        </w:rPr>
        <w:t xml:space="preserve">processo </w:t>
      </w:r>
      <w:r w:rsidR="009B44BA" w:rsidRPr="00966663">
        <w:rPr>
          <w:sz w:val="24"/>
          <w:szCs w:val="24"/>
        </w:rPr>
        <w:t xml:space="preserve">di </w:t>
      </w:r>
      <w:r w:rsidR="009B44BA" w:rsidRPr="00966663">
        <w:rPr>
          <w:spacing w:val="-6"/>
          <w:sz w:val="24"/>
          <w:szCs w:val="24"/>
        </w:rPr>
        <w:t xml:space="preserve">insegnamento </w:t>
      </w:r>
      <w:r w:rsidR="009B44BA" w:rsidRPr="00966663">
        <w:rPr>
          <w:sz w:val="24"/>
          <w:szCs w:val="24"/>
        </w:rPr>
        <w:t xml:space="preserve">– </w:t>
      </w:r>
      <w:r w:rsidR="009B44BA" w:rsidRPr="00966663">
        <w:rPr>
          <w:spacing w:val="-6"/>
          <w:sz w:val="24"/>
          <w:szCs w:val="24"/>
        </w:rPr>
        <w:t xml:space="preserve">apprendimento </w:t>
      </w:r>
      <w:r w:rsidR="009B44BA" w:rsidRPr="00966663">
        <w:rPr>
          <w:spacing w:val="-3"/>
          <w:sz w:val="24"/>
          <w:szCs w:val="24"/>
        </w:rPr>
        <w:t xml:space="preserve">di </w:t>
      </w:r>
      <w:r w:rsidR="009B44BA" w:rsidRPr="00966663">
        <w:rPr>
          <w:spacing w:val="-4"/>
          <w:sz w:val="24"/>
          <w:szCs w:val="24"/>
        </w:rPr>
        <w:t xml:space="preserve">cui </w:t>
      </w:r>
      <w:r w:rsidR="009B44BA" w:rsidRPr="00966663">
        <w:rPr>
          <w:spacing w:val="-5"/>
          <w:sz w:val="24"/>
          <w:szCs w:val="24"/>
        </w:rPr>
        <w:t xml:space="preserve">lo </w:t>
      </w:r>
      <w:r w:rsidR="009B44BA" w:rsidRPr="00966663">
        <w:rPr>
          <w:spacing w:val="-6"/>
          <w:sz w:val="24"/>
          <w:szCs w:val="24"/>
        </w:rPr>
        <w:t xml:space="preserve">studente </w:t>
      </w:r>
      <w:r w:rsidR="009B44BA" w:rsidRPr="00966663">
        <w:rPr>
          <w:sz w:val="24"/>
          <w:szCs w:val="24"/>
        </w:rPr>
        <w:t xml:space="preserve">è </w:t>
      </w:r>
      <w:r w:rsidR="009B44BA" w:rsidRPr="00966663">
        <w:rPr>
          <w:spacing w:val="-6"/>
          <w:sz w:val="24"/>
          <w:szCs w:val="24"/>
        </w:rPr>
        <w:t xml:space="preserve">protagonista risulta altresì indispensabile </w:t>
      </w:r>
      <w:r w:rsidR="009B44BA" w:rsidRPr="00966663">
        <w:rPr>
          <w:spacing w:val="-7"/>
          <w:sz w:val="24"/>
          <w:szCs w:val="24"/>
        </w:rPr>
        <w:t xml:space="preserve">l’utilizzo </w:t>
      </w:r>
      <w:r w:rsidR="009B44BA" w:rsidRPr="00966663">
        <w:rPr>
          <w:sz w:val="24"/>
          <w:szCs w:val="24"/>
        </w:rPr>
        <w:t xml:space="preserve">di </w:t>
      </w:r>
      <w:r w:rsidR="009B44BA" w:rsidRPr="00966663">
        <w:rPr>
          <w:spacing w:val="-6"/>
          <w:sz w:val="24"/>
          <w:szCs w:val="24"/>
        </w:rPr>
        <w:t xml:space="preserve">strategie didattiche </w:t>
      </w:r>
      <w:r w:rsidR="009B44BA" w:rsidRPr="00966663">
        <w:rPr>
          <w:spacing w:val="-4"/>
          <w:sz w:val="24"/>
          <w:szCs w:val="24"/>
        </w:rPr>
        <w:t xml:space="preserve">che </w:t>
      </w:r>
      <w:r w:rsidR="009B44BA" w:rsidRPr="00966663">
        <w:rPr>
          <w:spacing w:val="-6"/>
          <w:sz w:val="24"/>
          <w:szCs w:val="24"/>
        </w:rPr>
        <w:t xml:space="preserve">permettano </w:t>
      </w:r>
      <w:r w:rsidR="009B44BA" w:rsidRPr="00966663">
        <w:rPr>
          <w:spacing w:val="-3"/>
          <w:sz w:val="24"/>
          <w:szCs w:val="24"/>
        </w:rPr>
        <w:t xml:space="preserve">al </w:t>
      </w:r>
      <w:r w:rsidR="009B44BA" w:rsidRPr="00966663">
        <w:rPr>
          <w:spacing w:val="-6"/>
          <w:sz w:val="24"/>
          <w:szCs w:val="24"/>
        </w:rPr>
        <w:t xml:space="preserve">discente </w:t>
      </w:r>
      <w:r w:rsidR="009B44BA" w:rsidRPr="00966663">
        <w:rPr>
          <w:sz w:val="24"/>
          <w:szCs w:val="24"/>
        </w:rPr>
        <w:t xml:space="preserve">di </w:t>
      </w:r>
      <w:r w:rsidR="009B44BA" w:rsidRPr="00966663">
        <w:rPr>
          <w:spacing w:val="-6"/>
          <w:sz w:val="24"/>
          <w:szCs w:val="24"/>
        </w:rPr>
        <w:t xml:space="preserve">monitorare </w:t>
      </w:r>
      <w:r w:rsidR="009B44BA" w:rsidRPr="00966663">
        <w:rPr>
          <w:spacing w:val="-3"/>
          <w:sz w:val="24"/>
          <w:szCs w:val="24"/>
        </w:rPr>
        <w:t xml:space="preserve">il </w:t>
      </w:r>
      <w:r w:rsidR="009B44BA" w:rsidRPr="00966663">
        <w:rPr>
          <w:spacing w:val="-6"/>
          <w:sz w:val="24"/>
          <w:szCs w:val="24"/>
        </w:rPr>
        <w:t xml:space="preserve">proprio </w:t>
      </w:r>
      <w:r w:rsidR="009B44BA" w:rsidRPr="00966663">
        <w:rPr>
          <w:spacing w:val="-7"/>
          <w:sz w:val="24"/>
          <w:szCs w:val="24"/>
        </w:rPr>
        <w:t xml:space="preserve">apprendimento attraverso </w:t>
      </w:r>
      <w:r w:rsidR="009B44BA" w:rsidRPr="00966663">
        <w:rPr>
          <w:spacing w:val="-6"/>
          <w:sz w:val="24"/>
          <w:szCs w:val="24"/>
        </w:rPr>
        <w:t xml:space="preserve">gli opportuni </w:t>
      </w:r>
      <w:r w:rsidR="009B44BA" w:rsidRPr="00966663">
        <w:rPr>
          <w:i/>
          <w:spacing w:val="-6"/>
          <w:sz w:val="24"/>
          <w:szCs w:val="24"/>
        </w:rPr>
        <w:t>feedback</w:t>
      </w:r>
      <w:r w:rsidR="009B44BA" w:rsidRPr="00966663">
        <w:rPr>
          <w:spacing w:val="-6"/>
          <w:sz w:val="24"/>
          <w:szCs w:val="24"/>
        </w:rPr>
        <w:t xml:space="preserve">. </w:t>
      </w:r>
      <w:r w:rsidR="009B44BA" w:rsidRPr="00966663">
        <w:rPr>
          <w:spacing w:val="-4"/>
          <w:sz w:val="24"/>
          <w:szCs w:val="24"/>
        </w:rPr>
        <w:t xml:space="preserve">Si </w:t>
      </w:r>
      <w:r w:rsidR="009B44BA" w:rsidRPr="00966663">
        <w:rPr>
          <w:spacing w:val="-5"/>
          <w:sz w:val="24"/>
          <w:szCs w:val="24"/>
        </w:rPr>
        <w:t xml:space="preserve">prevede dunque </w:t>
      </w:r>
      <w:r w:rsidR="009B44BA" w:rsidRPr="00966663">
        <w:rPr>
          <w:spacing w:val="-3"/>
          <w:sz w:val="24"/>
          <w:szCs w:val="24"/>
        </w:rPr>
        <w:t xml:space="preserve">il </w:t>
      </w:r>
      <w:r w:rsidR="009B44BA" w:rsidRPr="00966663">
        <w:rPr>
          <w:spacing w:val="-7"/>
          <w:sz w:val="24"/>
          <w:szCs w:val="24"/>
        </w:rPr>
        <w:t xml:space="preserve">ricorso </w:t>
      </w:r>
      <w:r w:rsidR="009B44BA" w:rsidRPr="00966663">
        <w:rPr>
          <w:spacing w:val="-6"/>
          <w:sz w:val="24"/>
          <w:szCs w:val="24"/>
        </w:rPr>
        <w:t>a:</w:t>
      </w:r>
    </w:p>
    <w:p w14:paraId="4A4F2C77" w14:textId="70F26804" w:rsidR="009B44BA" w:rsidRPr="00966663" w:rsidRDefault="009B44BA" w:rsidP="009B44BA">
      <w:pPr>
        <w:pStyle w:val="Paragrafoelenco"/>
        <w:numPr>
          <w:ilvl w:val="0"/>
          <w:numId w:val="3"/>
        </w:numPr>
        <w:tabs>
          <w:tab w:val="left" w:pos="961"/>
        </w:tabs>
        <w:spacing w:line="240" w:lineRule="auto"/>
        <w:ind w:right="257" w:hanging="360"/>
        <w:jc w:val="both"/>
        <w:rPr>
          <w:rFonts w:ascii="Symbol" w:hAnsi="Symbol"/>
          <w:sz w:val="24"/>
          <w:szCs w:val="24"/>
        </w:rPr>
      </w:pPr>
      <w:r w:rsidRPr="00966663">
        <w:rPr>
          <w:spacing w:val="-7"/>
          <w:sz w:val="24"/>
          <w:szCs w:val="24"/>
        </w:rPr>
        <w:t xml:space="preserve">esercitazioni, </w:t>
      </w:r>
      <w:r w:rsidRPr="00966663">
        <w:rPr>
          <w:spacing w:val="-5"/>
          <w:sz w:val="24"/>
          <w:szCs w:val="24"/>
        </w:rPr>
        <w:t xml:space="preserve">svolte </w:t>
      </w:r>
      <w:r w:rsidRPr="00966663">
        <w:rPr>
          <w:spacing w:val="-3"/>
          <w:sz w:val="24"/>
          <w:szCs w:val="24"/>
        </w:rPr>
        <w:t xml:space="preserve">in </w:t>
      </w:r>
      <w:r w:rsidRPr="00966663">
        <w:rPr>
          <w:spacing w:val="-5"/>
          <w:sz w:val="24"/>
          <w:szCs w:val="24"/>
        </w:rPr>
        <w:t xml:space="preserve">modo </w:t>
      </w:r>
      <w:r w:rsidRPr="00966663">
        <w:rPr>
          <w:spacing w:val="-6"/>
          <w:sz w:val="24"/>
          <w:szCs w:val="24"/>
        </w:rPr>
        <w:t xml:space="preserve">autonomo e/o </w:t>
      </w:r>
      <w:r w:rsidRPr="00966663">
        <w:rPr>
          <w:spacing w:val="-7"/>
          <w:sz w:val="24"/>
          <w:szCs w:val="24"/>
        </w:rPr>
        <w:t xml:space="preserve">guidato (tutoring), singolarmente, </w:t>
      </w:r>
      <w:r w:rsidRPr="00966663">
        <w:rPr>
          <w:sz w:val="24"/>
          <w:szCs w:val="24"/>
        </w:rPr>
        <w:t xml:space="preserve">a </w:t>
      </w:r>
      <w:r w:rsidRPr="00966663">
        <w:rPr>
          <w:spacing w:val="-6"/>
          <w:sz w:val="24"/>
          <w:szCs w:val="24"/>
        </w:rPr>
        <w:t xml:space="preserve">piccoli </w:t>
      </w:r>
      <w:r w:rsidRPr="00966663">
        <w:rPr>
          <w:spacing w:val="-5"/>
          <w:sz w:val="24"/>
          <w:szCs w:val="24"/>
        </w:rPr>
        <w:t xml:space="preserve">gruppi </w:t>
      </w:r>
      <w:r w:rsidRPr="00966663">
        <w:rPr>
          <w:sz w:val="24"/>
          <w:szCs w:val="24"/>
        </w:rPr>
        <w:t xml:space="preserve">o </w:t>
      </w:r>
      <w:r w:rsidRPr="00966663">
        <w:rPr>
          <w:spacing w:val="-5"/>
          <w:sz w:val="24"/>
          <w:szCs w:val="24"/>
        </w:rPr>
        <w:t xml:space="preserve">in modo </w:t>
      </w:r>
      <w:r w:rsidR="00D5749F" w:rsidRPr="00966663">
        <w:rPr>
          <w:spacing w:val="-6"/>
          <w:sz w:val="24"/>
          <w:szCs w:val="24"/>
        </w:rPr>
        <w:t>collettivo</w:t>
      </w:r>
      <w:r w:rsidR="003E1FB2" w:rsidRPr="00966663">
        <w:rPr>
          <w:spacing w:val="-6"/>
          <w:sz w:val="24"/>
          <w:szCs w:val="24"/>
        </w:rPr>
        <w:t xml:space="preserve"> </w:t>
      </w:r>
    </w:p>
    <w:p w14:paraId="5A69A885" w14:textId="69229F63" w:rsidR="009B44BA" w:rsidRPr="00966663" w:rsidRDefault="009B44BA" w:rsidP="009B44BA">
      <w:pPr>
        <w:pStyle w:val="Paragrafoelenco"/>
        <w:numPr>
          <w:ilvl w:val="0"/>
          <w:numId w:val="3"/>
        </w:numPr>
        <w:tabs>
          <w:tab w:val="left" w:pos="961"/>
        </w:tabs>
        <w:spacing w:line="240" w:lineRule="auto"/>
        <w:ind w:right="251" w:hanging="360"/>
        <w:jc w:val="both"/>
        <w:rPr>
          <w:rFonts w:ascii="Symbol" w:hAnsi="Symbol"/>
          <w:sz w:val="24"/>
          <w:szCs w:val="24"/>
        </w:rPr>
      </w:pPr>
      <w:r w:rsidRPr="00966663">
        <w:rPr>
          <w:spacing w:val="-6"/>
          <w:sz w:val="24"/>
          <w:szCs w:val="24"/>
        </w:rPr>
        <w:t xml:space="preserve">attività </w:t>
      </w:r>
      <w:r w:rsidRPr="00966663">
        <w:rPr>
          <w:sz w:val="24"/>
          <w:szCs w:val="24"/>
        </w:rPr>
        <w:t xml:space="preserve">di </w:t>
      </w:r>
      <w:r w:rsidRPr="00966663">
        <w:rPr>
          <w:spacing w:val="-7"/>
          <w:sz w:val="24"/>
          <w:szCs w:val="24"/>
        </w:rPr>
        <w:t xml:space="preserve">laboratorio, all’interno </w:t>
      </w:r>
      <w:r w:rsidRPr="00966663">
        <w:rPr>
          <w:spacing w:val="-5"/>
          <w:sz w:val="24"/>
          <w:szCs w:val="24"/>
        </w:rPr>
        <w:t xml:space="preserve">delle quali, </w:t>
      </w:r>
      <w:r w:rsidRPr="00966663">
        <w:rPr>
          <w:spacing w:val="-6"/>
          <w:sz w:val="24"/>
          <w:szCs w:val="24"/>
        </w:rPr>
        <w:t xml:space="preserve">tramite </w:t>
      </w:r>
      <w:r w:rsidRPr="00966663">
        <w:rPr>
          <w:spacing w:val="-7"/>
          <w:sz w:val="24"/>
          <w:szCs w:val="24"/>
        </w:rPr>
        <w:t xml:space="preserve">l’apporto </w:t>
      </w:r>
      <w:r w:rsidRPr="00966663">
        <w:rPr>
          <w:spacing w:val="-4"/>
          <w:sz w:val="24"/>
          <w:szCs w:val="24"/>
        </w:rPr>
        <w:t xml:space="preserve">dei </w:t>
      </w:r>
      <w:r w:rsidRPr="00966663">
        <w:rPr>
          <w:spacing w:val="-7"/>
          <w:sz w:val="24"/>
          <w:szCs w:val="24"/>
        </w:rPr>
        <w:t xml:space="preserve">singoli, </w:t>
      </w:r>
      <w:r w:rsidRPr="00966663">
        <w:rPr>
          <w:spacing w:val="-3"/>
          <w:sz w:val="24"/>
          <w:szCs w:val="24"/>
        </w:rPr>
        <w:t xml:space="preserve">si </w:t>
      </w:r>
      <w:r w:rsidRPr="00966663">
        <w:rPr>
          <w:spacing w:val="-5"/>
          <w:sz w:val="24"/>
          <w:szCs w:val="24"/>
        </w:rPr>
        <w:t xml:space="preserve">possa </w:t>
      </w:r>
      <w:r w:rsidRPr="00966663">
        <w:rPr>
          <w:spacing w:val="-6"/>
          <w:sz w:val="24"/>
          <w:szCs w:val="24"/>
        </w:rPr>
        <w:t xml:space="preserve">pervenire </w:t>
      </w:r>
      <w:r w:rsidRPr="00966663">
        <w:rPr>
          <w:spacing w:val="-5"/>
          <w:sz w:val="24"/>
          <w:szCs w:val="24"/>
        </w:rPr>
        <w:t xml:space="preserve">ad </w:t>
      </w:r>
      <w:r w:rsidRPr="00966663">
        <w:rPr>
          <w:spacing w:val="-3"/>
          <w:sz w:val="24"/>
          <w:szCs w:val="24"/>
        </w:rPr>
        <w:t xml:space="preserve">un </w:t>
      </w:r>
      <w:r w:rsidRPr="00966663">
        <w:rPr>
          <w:spacing w:val="-7"/>
          <w:sz w:val="24"/>
          <w:szCs w:val="24"/>
        </w:rPr>
        <w:t xml:space="preserve">risultato </w:t>
      </w:r>
      <w:r w:rsidRPr="00966663">
        <w:rPr>
          <w:spacing w:val="-6"/>
          <w:sz w:val="24"/>
          <w:szCs w:val="24"/>
        </w:rPr>
        <w:t xml:space="preserve">comune (esperimenti </w:t>
      </w:r>
      <w:r w:rsidRPr="00966663">
        <w:rPr>
          <w:spacing w:val="-3"/>
          <w:sz w:val="24"/>
          <w:szCs w:val="24"/>
        </w:rPr>
        <w:t xml:space="preserve">in </w:t>
      </w:r>
      <w:r w:rsidRPr="00966663">
        <w:rPr>
          <w:spacing w:val="-6"/>
          <w:sz w:val="24"/>
          <w:szCs w:val="24"/>
        </w:rPr>
        <w:t xml:space="preserve">laboratorio, </w:t>
      </w:r>
      <w:r w:rsidRPr="00966663">
        <w:rPr>
          <w:spacing w:val="-7"/>
          <w:sz w:val="24"/>
          <w:szCs w:val="24"/>
        </w:rPr>
        <w:t xml:space="preserve">“laboratorio </w:t>
      </w:r>
      <w:r w:rsidRPr="00966663">
        <w:rPr>
          <w:spacing w:val="-3"/>
          <w:sz w:val="24"/>
          <w:szCs w:val="24"/>
        </w:rPr>
        <w:t xml:space="preserve">di </w:t>
      </w:r>
      <w:r w:rsidRPr="00966663">
        <w:rPr>
          <w:spacing w:val="-7"/>
          <w:sz w:val="24"/>
          <w:szCs w:val="24"/>
        </w:rPr>
        <w:t xml:space="preserve">traduzione”, </w:t>
      </w:r>
      <w:r w:rsidR="00B630CF" w:rsidRPr="00966663">
        <w:rPr>
          <w:spacing w:val="-7"/>
          <w:sz w:val="24"/>
          <w:szCs w:val="24"/>
        </w:rPr>
        <w:t>laboratorio di scritt</w:t>
      </w:r>
      <w:r w:rsidR="00E00EF2" w:rsidRPr="00966663">
        <w:rPr>
          <w:spacing w:val="-7"/>
          <w:sz w:val="24"/>
          <w:szCs w:val="24"/>
        </w:rPr>
        <w:t>u</w:t>
      </w:r>
      <w:r w:rsidR="00B630CF" w:rsidRPr="00966663">
        <w:rPr>
          <w:spacing w:val="-7"/>
          <w:sz w:val="24"/>
          <w:szCs w:val="24"/>
        </w:rPr>
        <w:t xml:space="preserve">ra e di analisi del testo, </w:t>
      </w:r>
      <w:r w:rsidRPr="00966663">
        <w:rPr>
          <w:spacing w:val="-6"/>
          <w:sz w:val="24"/>
          <w:szCs w:val="24"/>
        </w:rPr>
        <w:t xml:space="preserve">dibattiti </w:t>
      </w:r>
      <w:r w:rsidRPr="00966663">
        <w:rPr>
          <w:sz w:val="24"/>
          <w:szCs w:val="24"/>
        </w:rPr>
        <w:t xml:space="preserve">e </w:t>
      </w:r>
      <w:r w:rsidRPr="00966663">
        <w:rPr>
          <w:spacing w:val="-6"/>
          <w:sz w:val="24"/>
          <w:szCs w:val="24"/>
        </w:rPr>
        <w:t xml:space="preserve">discussioni </w:t>
      </w:r>
      <w:r w:rsidRPr="00966663">
        <w:rPr>
          <w:spacing w:val="-3"/>
          <w:sz w:val="24"/>
          <w:szCs w:val="24"/>
        </w:rPr>
        <w:t xml:space="preserve">su </w:t>
      </w:r>
      <w:r w:rsidRPr="00966663">
        <w:rPr>
          <w:spacing w:val="-5"/>
          <w:sz w:val="24"/>
          <w:szCs w:val="24"/>
        </w:rPr>
        <w:t xml:space="preserve">temi </w:t>
      </w:r>
      <w:r w:rsidRPr="00966663">
        <w:rPr>
          <w:spacing w:val="-6"/>
          <w:sz w:val="24"/>
          <w:szCs w:val="24"/>
        </w:rPr>
        <w:t>particolari, correzione</w:t>
      </w:r>
      <w:r w:rsidRPr="00966663">
        <w:rPr>
          <w:spacing w:val="-13"/>
          <w:sz w:val="24"/>
          <w:szCs w:val="24"/>
        </w:rPr>
        <w:t xml:space="preserve"> </w:t>
      </w:r>
      <w:r w:rsidRPr="00966663">
        <w:rPr>
          <w:spacing w:val="-6"/>
          <w:sz w:val="24"/>
          <w:szCs w:val="24"/>
        </w:rPr>
        <w:t>ragionata</w:t>
      </w:r>
      <w:r w:rsidRPr="00966663">
        <w:rPr>
          <w:spacing w:val="-13"/>
          <w:sz w:val="24"/>
          <w:szCs w:val="24"/>
        </w:rPr>
        <w:t xml:space="preserve"> </w:t>
      </w:r>
      <w:r w:rsidRPr="00966663">
        <w:rPr>
          <w:spacing w:val="-4"/>
          <w:sz w:val="24"/>
          <w:szCs w:val="24"/>
        </w:rPr>
        <w:t>dei</w:t>
      </w:r>
      <w:r w:rsidRPr="00966663">
        <w:rPr>
          <w:spacing w:val="-9"/>
          <w:sz w:val="24"/>
          <w:szCs w:val="24"/>
        </w:rPr>
        <w:t xml:space="preserve"> </w:t>
      </w:r>
      <w:r w:rsidRPr="00966663">
        <w:rPr>
          <w:spacing w:val="-6"/>
          <w:sz w:val="24"/>
          <w:szCs w:val="24"/>
        </w:rPr>
        <w:t>compiti</w:t>
      </w:r>
      <w:r w:rsidRPr="00966663">
        <w:rPr>
          <w:spacing w:val="-13"/>
          <w:sz w:val="24"/>
          <w:szCs w:val="24"/>
        </w:rPr>
        <w:t xml:space="preserve"> </w:t>
      </w:r>
      <w:r w:rsidRPr="00966663">
        <w:rPr>
          <w:spacing w:val="-5"/>
          <w:sz w:val="24"/>
          <w:szCs w:val="24"/>
        </w:rPr>
        <w:t>svolti</w:t>
      </w:r>
      <w:r w:rsidRPr="00966663">
        <w:rPr>
          <w:spacing w:val="-13"/>
          <w:sz w:val="24"/>
          <w:szCs w:val="24"/>
        </w:rPr>
        <w:t xml:space="preserve"> </w:t>
      </w:r>
      <w:r w:rsidRPr="00966663">
        <w:rPr>
          <w:sz w:val="24"/>
          <w:szCs w:val="24"/>
        </w:rPr>
        <w:t>a</w:t>
      </w:r>
      <w:r w:rsidRPr="00966663">
        <w:rPr>
          <w:spacing w:val="-13"/>
          <w:sz w:val="24"/>
          <w:szCs w:val="24"/>
        </w:rPr>
        <w:t xml:space="preserve"> </w:t>
      </w:r>
      <w:r w:rsidRPr="00966663">
        <w:rPr>
          <w:spacing w:val="-6"/>
          <w:sz w:val="24"/>
          <w:szCs w:val="24"/>
        </w:rPr>
        <w:t>casa,</w:t>
      </w:r>
      <w:r w:rsidRPr="00966663">
        <w:rPr>
          <w:spacing w:val="-10"/>
          <w:sz w:val="24"/>
          <w:szCs w:val="24"/>
        </w:rPr>
        <w:t xml:space="preserve"> </w:t>
      </w:r>
      <w:r w:rsidRPr="00966663">
        <w:rPr>
          <w:spacing w:val="-6"/>
          <w:sz w:val="24"/>
          <w:szCs w:val="24"/>
        </w:rPr>
        <w:t>lezione</w:t>
      </w:r>
      <w:r w:rsidRPr="00966663">
        <w:rPr>
          <w:spacing w:val="-17"/>
          <w:sz w:val="24"/>
          <w:szCs w:val="24"/>
        </w:rPr>
        <w:t xml:space="preserve"> </w:t>
      </w:r>
      <w:r w:rsidR="00D5749F" w:rsidRPr="00966663">
        <w:rPr>
          <w:spacing w:val="-6"/>
          <w:sz w:val="24"/>
          <w:szCs w:val="24"/>
        </w:rPr>
        <w:t>partecipata</w:t>
      </w:r>
      <w:r w:rsidR="00B630CF" w:rsidRPr="00966663">
        <w:rPr>
          <w:spacing w:val="-6"/>
          <w:sz w:val="24"/>
          <w:szCs w:val="24"/>
        </w:rPr>
        <w:t>)</w:t>
      </w:r>
    </w:p>
    <w:p w14:paraId="2272E79C" w14:textId="74D125D8" w:rsidR="009B44BA" w:rsidRPr="00966663" w:rsidRDefault="009B44BA" w:rsidP="009B44BA">
      <w:pPr>
        <w:pStyle w:val="Paragrafoelenco"/>
        <w:numPr>
          <w:ilvl w:val="0"/>
          <w:numId w:val="3"/>
        </w:numPr>
        <w:tabs>
          <w:tab w:val="left" w:pos="961"/>
        </w:tabs>
        <w:spacing w:line="240" w:lineRule="auto"/>
        <w:ind w:right="250" w:hanging="360"/>
        <w:jc w:val="both"/>
        <w:rPr>
          <w:rFonts w:ascii="Symbol" w:hAnsi="Symbol"/>
          <w:sz w:val="24"/>
          <w:szCs w:val="24"/>
        </w:rPr>
      </w:pPr>
      <w:r w:rsidRPr="00966663">
        <w:rPr>
          <w:spacing w:val="-6"/>
          <w:sz w:val="24"/>
          <w:szCs w:val="24"/>
        </w:rPr>
        <w:t xml:space="preserve">attività </w:t>
      </w:r>
      <w:r w:rsidRPr="00966663">
        <w:rPr>
          <w:spacing w:val="-3"/>
          <w:sz w:val="24"/>
          <w:szCs w:val="24"/>
        </w:rPr>
        <w:t xml:space="preserve">di </w:t>
      </w:r>
      <w:r w:rsidRPr="00966663">
        <w:rPr>
          <w:i/>
          <w:spacing w:val="-4"/>
          <w:sz w:val="24"/>
          <w:szCs w:val="24"/>
        </w:rPr>
        <w:t xml:space="preserve">peer </w:t>
      </w:r>
      <w:r w:rsidRPr="00966663">
        <w:rPr>
          <w:i/>
          <w:spacing w:val="-7"/>
          <w:sz w:val="24"/>
          <w:szCs w:val="24"/>
        </w:rPr>
        <w:t>education</w:t>
      </w:r>
      <w:r w:rsidRPr="00966663">
        <w:rPr>
          <w:spacing w:val="-7"/>
          <w:sz w:val="24"/>
          <w:szCs w:val="24"/>
        </w:rPr>
        <w:t xml:space="preserve">, </w:t>
      </w:r>
      <w:r w:rsidRPr="00966663">
        <w:rPr>
          <w:spacing w:val="-5"/>
          <w:sz w:val="24"/>
          <w:szCs w:val="24"/>
        </w:rPr>
        <w:t xml:space="preserve">durante </w:t>
      </w:r>
      <w:r w:rsidRPr="00966663">
        <w:rPr>
          <w:spacing w:val="-3"/>
          <w:sz w:val="24"/>
          <w:szCs w:val="24"/>
        </w:rPr>
        <w:t xml:space="preserve">le </w:t>
      </w:r>
      <w:r w:rsidRPr="00966663">
        <w:rPr>
          <w:spacing w:val="-4"/>
          <w:sz w:val="24"/>
          <w:szCs w:val="24"/>
        </w:rPr>
        <w:t xml:space="preserve">quali gli </w:t>
      </w:r>
      <w:r w:rsidRPr="00966663">
        <w:rPr>
          <w:spacing w:val="-6"/>
          <w:sz w:val="24"/>
          <w:szCs w:val="24"/>
        </w:rPr>
        <w:t xml:space="preserve">studenti </w:t>
      </w:r>
      <w:r w:rsidRPr="00966663">
        <w:rPr>
          <w:spacing w:val="-4"/>
          <w:sz w:val="24"/>
          <w:szCs w:val="24"/>
        </w:rPr>
        <w:t xml:space="preserve">più </w:t>
      </w:r>
      <w:r w:rsidRPr="00966663">
        <w:rPr>
          <w:spacing w:val="-6"/>
          <w:sz w:val="24"/>
          <w:szCs w:val="24"/>
        </w:rPr>
        <w:t xml:space="preserve">esperti </w:t>
      </w:r>
      <w:r w:rsidRPr="00966663">
        <w:rPr>
          <w:spacing w:val="-7"/>
          <w:sz w:val="24"/>
          <w:szCs w:val="24"/>
        </w:rPr>
        <w:t xml:space="preserve">guidino </w:t>
      </w:r>
      <w:r w:rsidRPr="00966663">
        <w:rPr>
          <w:sz w:val="24"/>
          <w:szCs w:val="24"/>
        </w:rPr>
        <w:t xml:space="preserve">i </w:t>
      </w:r>
      <w:r w:rsidRPr="00966663">
        <w:rPr>
          <w:spacing w:val="-6"/>
          <w:sz w:val="24"/>
          <w:szCs w:val="24"/>
        </w:rPr>
        <w:t xml:space="preserve">compagni nell’esecuzione </w:t>
      </w:r>
      <w:r w:rsidRPr="00966663">
        <w:rPr>
          <w:spacing w:val="-3"/>
          <w:sz w:val="24"/>
          <w:szCs w:val="24"/>
        </w:rPr>
        <w:t xml:space="preserve">di </w:t>
      </w:r>
      <w:r w:rsidRPr="00966663">
        <w:rPr>
          <w:spacing w:val="-6"/>
          <w:sz w:val="24"/>
          <w:szCs w:val="24"/>
        </w:rPr>
        <w:t>compiti</w:t>
      </w:r>
      <w:r w:rsidRPr="00966663">
        <w:rPr>
          <w:spacing w:val="-17"/>
          <w:sz w:val="24"/>
          <w:szCs w:val="24"/>
        </w:rPr>
        <w:t xml:space="preserve"> </w:t>
      </w:r>
      <w:r w:rsidRPr="00966663">
        <w:rPr>
          <w:sz w:val="24"/>
          <w:szCs w:val="24"/>
        </w:rPr>
        <w:t>o</w:t>
      </w:r>
      <w:r w:rsidRPr="00966663">
        <w:rPr>
          <w:spacing w:val="-10"/>
          <w:sz w:val="24"/>
          <w:szCs w:val="24"/>
        </w:rPr>
        <w:t xml:space="preserve"> </w:t>
      </w:r>
      <w:r w:rsidRPr="00966663">
        <w:rPr>
          <w:spacing w:val="-6"/>
          <w:sz w:val="24"/>
          <w:szCs w:val="24"/>
        </w:rPr>
        <w:t>nella</w:t>
      </w:r>
      <w:r w:rsidRPr="00966663">
        <w:rPr>
          <w:spacing w:val="-13"/>
          <w:sz w:val="24"/>
          <w:szCs w:val="24"/>
        </w:rPr>
        <w:t xml:space="preserve"> </w:t>
      </w:r>
      <w:r w:rsidRPr="00966663">
        <w:rPr>
          <w:spacing w:val="-6"/>
          <w:sz w:val="24"/>
          <w:szCs w:val="24"/>
        </w:rPr>
        <w:t>risoluzione</w:t>
      </w:r>
      <w:r w:rsidRPr="00966663">
        <w:rPr>
          <w:spacing w:val="-17"/>
          <w:sz w:val="24"/>
          <w:szCs w:val="24"/>
        </w:rPr>
        <w:t xml:space="preserve"> </w:t>
      </w:r>
      <w:r w:rsidRPr="00966663">
        <w:rPr>
          <w:sz w:val="24"/>
          <w:szCs w:val="24"/>
        </w:rPr>
        <w:t>di</w:t>
      </w:r>
      <w:r w:rsidRPr="00966663">
        <w:rPr>
          <w:spacing w:val="-17"/>
          <w:sz w:val="24"/>
          <w:szCs w:val="24"/>
        </w:rPr>
        <w:t xml:space="preserve"> </w:t>
      </w:r>
      <w:r w:rsidRPr="00966663">
        <w:rPr>
          <w:spacing w:val="-6"/>
          <w:sz w:val="24"/>
          <w:szCs w:val="24"/>
        </w:rPr>
        <w:t>problemi</w:t>
      </w:r>
      <w:r w:rsidR="003E1FB2" w:rsidRPr="00966663">
        <w:rPr>
          <w:spacing w:val="-6"/>
          <w:sz w:val="24"/>
          <w:szCs w:val="24"/>
        </w:rPr>
        <w:t xml:space="preserve"> </w:t>
      </w:r>
    </w:p>
    <w:p w14:paraId="2D2C17BA" w14:textId="77777777" w:rsidR="009B44BA" w:rsidRDefault="009B44BA" w:rsidP="009B44BA">
      <w:pPr>
        <w:pStyle w:val="Corpotesto"/>
        <w:spacing w:line="242" w:lineRule="auto"/>
        <w:ind w:left="252" w:right="256"/>
        <w:jc w:val="both"/>
        <w:rPr>
          <w:spacing w:val="2"/>
        </w:rPr>
      </w:pPr>
      <w:r w:rsidRPr="00966663">
        <w:rPr>
          <w:spacing w:val="-5"/>
          <w:sz w:val="24"/>
          <w:szCs w:val="24"/>
        </w:rPr>
        <w:t xml:space="preserve">Il CdC </w:t>
      </w:r>
      <w:r w:rsidRPr="00966663">
        <w:rPr>
          <w:sz w:val="24"/>
          <w:szCs w:val="24"/>
        </w:rPr>
        <w:t xml:space="preserve">è </w:t>
      </w:r>
      <w:r w:rsidRPr="00966663">
        <w:rPr>
          <w:spacing w:val="-6"/>
          <w:sz w:val="24"/>
          <w:szCs w:val="24"/>
        </w:rPr>
        <w:t xml:space="preserve">inoltre consapevole dell’efficacia </w:t>
      </w:r>
      <w:r w:rsidRPr="00966663">
        <w:rPr>
          <w:spacing w:val="-5"/>
          <w:sz w:val="24"/>
          <w:szCs w:val="24"/>
        </w:rPr>
        <w:t xml:space="preserve">degli </w:t>
      </w:r>
      <w:r w:rsidRPr="00966663">
        <w:rPr>
          <w:spacing w:val="-6"/>
          <w:sz w:val="24"/>
          <w:szCs w:val="24"/>
        </w:rPr>
        <w:t xml:space="preserve">strumenti multimediali </w:t>
      </w:r>
      <w:r w:rsidRPr="00966663">
        <w:rPr>
          <w:sz w:val="24"/>
          <w:szCs w:val="24"/>
        </w:rPr>
        <w:t xml:space="preserve">e </w:t>
      </w:r>
      <w:r w:rsidRPr="00966663">
        <w:rPr>
          <w:spacing w:val="-3"/>
          <w:sz w:val="24"/>
          <w:szCs w:val="24"/>
        </w:rPr>
        <w:t xml:space="preserve">vi </w:t>
      </w:r>
      <w:r w:rsidRPr="00966663">
        <w:rPr>
          <w:spacing w:val="-6"/>
          <w:sz w:val="24"/>
          <w:szCs w:val="24"/>
        </w:rPr>
        <w:t xml:space="preserve">ricorre </w:t>
      </w:r>
      <w:r w:rsidRPr="00966663">
        <w:rPr>
          <w:spacing w:val="-5"/>
          <w:sz w:val="24"/>
          <w:szCs w:val="24"/>
        </w:rPr>
        <w:t xml:space="preserve">tutte </w:t>
      </w:r>
      <w:r w:rsidRPr="00966663">
        <w:rPr>
          <w:spacing w:val="-3"/>
          <w:sz w:val="24"/>
          <w:szCs w:val="24"/>
        </w:rPr>
        <w:t xml:space="preserve">le </w:t>
      </w:r>
      <w:r w:rsidRPr="00966663">
        <w:rPr>
          <w:spacing w:val="-5"/>
          <w:sz w:val="24"/>
          <w:szCs w:val="24"/>
        </w:rPr>
        <w:t xml:space="preserve">volte </w:t>
      </w:r>
      <w:r w:rsidRPr="00966663">
        <w:rPr>
          <w:spacing w:val="-4"/>
          <w:sz w:val="24"/>
          <w:szCs w:val="24"/>
        </w:rPr>
        <w:t xml:space="preserve">che </w:t>
      </w:r>
      <w:r w:rsidRPr="00966663">
        <w:rPr>
          <w:spacing w:val="-5"/>
          <w:sz w:val="24"/>
          <w:szCs w:val="24"/>
        </w:rPr>
        <w:t xml:space="preserve">essi </w:t>
      </w:r>
      <w:r w:rsidRPr="00966663">
        <w:rPr>
          <w:spacing w:val="-7"/>
          <w:sz w:val="24"/>
          <w:szCs w:val="24"/>
        </w:rPr>
        <w:t xml:space="preserve">risultino </w:t>
      </w:r>
      <w:r w:rsidRPr="00966663">
        <w:rPr>
          <w:spacing w:val="-6"/>
          <w:sz w:val="24"/>
          <w:szCs w:val="24"/>
        </w:rPr>
        <w:t xml:space="preserve">funzionali </w:t>
      </w:r>
      <w:r w:rsidRPr="00966663">
        <w:rPr>
          <w:spacing w:val="-3"/>
          <w:sz w:val="24"/>
          <w:szCs w:val="24"/>
        </w:rPr>
        <w:t xml:space="preserve">al </w:t>
      </w:r>
      <w:r w:rsidRPr="00966663">
        <w:rPr>
          <w:spacing w:val="-7"/>
          <w:sz w:val="24"/>
          <w:szCs w:val="24"/>
        </w:rPr>
        <w:t xml:space="preserve">contesto </w:t>
      </w:r>
      <w:r w:rsidRPr="00966663">
        <w:rPr>
          <w:spacing w:val="-3"/>
          <w:sz w:val="24"/>
          <w:szCs w:val="24"/>
        </w:rPr>
        <w:t xml:space="preserve">di </w:t>
      </w:r>
      <w:r w:rsidRPr="00966663">
        <w:rPr>
          <w:spacing w:val="-7"/>
          <w:sz w:val="24"/>
          <w:szCs w:val="24"/>
        </w:rPr>
        <w:t>apprendimento.</w:t>
      </w:r>
      <w:r>
        <w:rPr>
          <w:spacing w:val="2"/>
        </w:rPr>
        <w:t xml:space="preserve"> </w:t>
      </w:r>
    </w:p>
    <w:p w14:paraId="5AB8B843" w14:textId="4D01670C" w:rsidR="00124136" w:rsidRDefault="00124136" w:rsidP="000F00D6">
      <w:pPr>
        <w:pStyle w:val="Titolo1"/>
        <w:jc w:val="both"/>
      </w:pPr>
    </w:p>
    <w:p w14:paraId="76ED03A4" w14:textId="77777777" w:rsidR="00170945" w:rsidRPr="008078BE" w:rsidRDefault="00170945" w:rsidP="00170945">
      <w:pPr>
        <w:spacing w:line="360" w:lineRule="auto"/>
        <w:rPr>
          <w:sz w:val="24"/>
          <w:szCs w:val="24"/>
        </w:rPr>
      </w:pPr>
      <w:r w:rsidRPr="008078BE">
        <w:rPr>
          <w:sz w:val="24"/>
          <w:szCs w:val="24"/>
        </w:rPr>
        <w:t>Indicare le strategie utilizzate:</w:t>
      </w:r>
    </w:p>
    <w:tbl>
      <w:tblPr>
        <w:tblW w:w="5000" w:type="pct"/>
        <w:tblLook w:val="01E0" w:firstRow="1" w:lastRow="1" w:firstColumn="1" w:lastColumn="1" w:noHBand="0" w:noVBand="0"/>
      </w:tblPr>
      <w:tblGrid>
        <w:gridCol w:w="2522"/>
        <w:gridCol w:w="3121"/>
        <w:gridCol w:w="2197"/>
        <w:gridCol w:w="2310"/>
      </w:tblGrid>
      <w:tr w:rsidR="00170945" w:rsidRPr="008078BE" w14:paraId="350A0602" w14:textId="77777777" w:rsidTr="00075B0F">
        <w:tc>
          <w:tcPr>
            <w:tcW w:w="1242" w:type="pct"/>
          </w:tcPr>
          <w:p w14:paraId="7DB1A23C" w14:textId="77777777" w:rsidR="00170945" w:rsidRPr="008078BE" w:rsidRDefault="00170945" w:rsidP="00075B0F">
            <w:pPr>
              <w:pStyle w:val="Intestazione"/>
              <w:tabs>
                <w:tab w:val="left" w:pos="708"/>
              </w:tabs>
              <w:spacing w:line="360" w:lineRule="auto"/>
              <w:jc w:val="both"/>
            </w:pPr>
            <w:r w:rsidRPr="008078BE">
              <w:t>[ ]Lezione partecipata</w:t>
            </w:r>
          </w:p>
        </w:tc>
        <w:tc>
          <w:tcPr>
            <w:tcW w:w="1537" w:type="pct"/>
          </w:tcPr>
          <w:p w14:paraId="22A9DB26" w14:textId="77777777" w:rsidR="00170945" w:rsidRPr="008078BE" w:rsidRDefault="00170945" w:rsidP="00075B0F">
            <w:pPr>
              <w:pStyle w:val="Intestazione"/>
              <w:tabs>
                <w:tab w:val="left" w:pos="708"/>
              </w:tabs>
              <w:spacing w:line="360" w:lineRule="auto"/>
              <w:jc w:val="both"/>
            </w:pPr>
            <w:r w:rsidRPr="008078BE">
              <w:t>[ ]lezione guidata</w:t>
            </w:r>
          </w:p>
        </w:tc>
        <w:tc>
          <w:tcPr>
            <w:tcW w:w="1082" w:type="pct"/>
          </w:tcPr>
          <w:p w14:paraId="69490450" w14:textId="77777777" w:rsidR="00170945" w:rsidRPr="008078BE" w:rsidRDefault="00170945" w:rsidP="00075B0F">
            <w:pPr>
              <w:pStyle w:val="Intestazione"/>
              <w:tabs>
                <w:tab w:val="left" w:pos="708"/>
              </w:tabs>
              <w:spacing w:line="360" w:lineRule="auto"/>
              <w:jc w:val="both"/>
            </w:pPr>
            <w:r w:rsidRPr="008078BE">
              <w:t>[ ]lezione-dibattito</w:t>
            </w:r>
          </w:p>
        </w:tc>
        <w:tc>
          <w:tcPr>
            <w:tcW w:w="1138" w:type="pct"/>
          </w:tcPr>
          <w:p w14:paraId="31376427" w14:textId="77777777" w:rsidR="00170945" w:rsidRPr="008078BE" w:rsidRDefault="00170945" w:rsidP="00075B0F">
            <w:pPr>
              <w:pStyle w:val="Intestazione"/>
              <w:tabs>
                <w:tab w:val="left" w:pos="708"/>
              </w:tabs>
              <w:spacing w:line="360" w:lineRule="auto"/>
              <w:jc w:val="both"/>
            </w:pPr>
            <w:r w:rsidRPr="008078BE">
              <w:t>[ ]lezione multimediale</w:t>
            </w:r>
          </w:p>
        </w:tc>
      </w:tr>
      <w:tr w:rsidR="00170945" w:rsidRPr="008078BE" w14:paraId="6B68FCDB" w14:textId="77777777" w:rsidTr="00075B0F">
        <w:tc>
          <w:tcPr>
            <w:tcW w:w="1242" w:type="pct"/>
          </w:tcPr>
          <w:p w14:paraId="5C954C66" w14:textId="77777777" w:rsidR="00170945" w:rsidRPr="008078BE" w:rsidRDefault="00170945" w:rsidP="00075B0F">
            <w:pPr>
              <w:pStyle w:val="Intestazione"/>
              <w:tabs>
                <w:tab w:val="left" w:pos="708"/>
              </w:tabs>
              <w:spacing w:line="360" w:lineRule="auto"/>
              <w:jc w:val="both"/>
            </w:pPr>
            <w:r w:rsidRPr="008078BE">
              <w:t xml:space="preserve">[ ]attività di gruppo </w:t>
            </w:r>
          </w:p>
        </w:tc>
        <w:tc>
          <w:tcPr>
            <w:tcW w:w="1537" w:type="pct"/>
          </w:tcPr>
          <w:p w14:paraId="66A0BE71" w14:textId="77777777" w:rsidR="00170945" w:rsidRPr="008078BE" w:rsidRDefault="00170945" w:rsidP="00075B0F">
            <w:pPr>
              <w:pStyle w:val="Intestazione"/>
              <w:tabs>
                <w:tab w:val="left" w:pos="708"/>
              </w:tabs>
              <w:spacing w:line="360" w:lineRule="auto"/>
              <w:jc w:val="both"/>
            </w:pPr>
            <w:r w:rsidRPr="008078BE">
              <w:t>[ ]argomentazione/discussione</w:t>
            </w:r>
          </w:p>
        </w:tc>
        <w:tc>
          <w:tcPr>
            <w:tcW w:w="1082" w:type="pct"/>
          </w:tcPr>
          <w:p w14:paraId="3FB6E9A4" w14:textId="77777777" w:rsidR="00170945" w:rsidRPr="008078BE" w:rsidRDefault="00170945" w:rsidP="00075B0F">
            <w:pPr>
              <w:pStyle w:val="Intestazione"/>
              <w:tabs>
                <w:tab w:val="left" w:pos="708"/>
              </w:tabs>
              <w:spacing w:line="360" w:lineRule="auto"/>
              <w:jc w:val="both"/>
            </w:pPr>
            <w:r w:rsidRPr="008078BE">
              <w:t>[ ]attività laboratoriali</w:t>
            </w:r>
          </w:p>
        </w:tc>
        <w:tc>
          <w:tcPr>
            <w:tcW w:w="1138" w:type="pct"/>
          </w:tcPr>
          <w:p w14:paraId="672E0454" w14:textId="77777777" w:rsidR="00170945" w:rsidRPr="008078BE" w:rsidRDefault="00170945" w:rsidP="00075B0F">
            <w:pPr>
              <w:pStyle w:val="Intestazione"/>
              <w:tabs>
                <w:tab w:val="left" w:pos="708"/>
              </w:tabs>
              <w:spacing w:line="360" w:lineRule="auto"/>
            </w:pPr>
            <w:r w:rsidRPr="008078BE">
              <w:t xml:space="preserve">[ ]attività di ricerca </w:t>
            </w:r>
          </w:p>
        </w:tc>
      </w:tr>
      <w:tr w:rsidR="00170945" w:rsidRPr="008078BE" w14:paraId="23EFF7DD" w14:textId="77777777" w:rsidTr="00075B0F">
        <w:tc>
          <w:tcPr>
            <w:tcW w:w="1242" w:type="pct"/>
          </w:tcPr>
          <w:p w14:paraId="35B93E71" w14:textId="77777777" w:rsidR="00170945" w:rsidRPr="008078BE" w:rsidRDefault="00170945" w:rsidP="00075B0F">
            <w:pPr>
              <w:pStyle w:val="Intestazione"/>
              <w:tabs>
                <w:tab w:val="left" w:pos="708"/>
              </w:tabs>
              <w:spacing w:line="360" w:lineRule="auto"/>
              <w:jc w:val="both"/>
            </w:pPr>
            <w:r w:rsidRPr="008078BE">
              <w:t>[ ]risoluzione di problemi</w:t>
            </w:r>
          </w:p>
        </w:tc>
        <w:tc>
          <w:tcPr>
            <w:tcW w:w="1537" w:type="pct"/>
          </w:tcPr>
          <w:p w14:paraId="1E9D49A6" w14:textId="77777777" w:rsidR="00170945" w:rsidRPr="008078BE" w:rsidRDefault="00170945" w:rsidP="00075B0F">
            <w:pPr>
              <w:pStyle w:val="Intestazione"/>
              <w:tabs>
                <w:tab w:val="left" w:pos="708"/>
              </w:tabs>
              <w:spacing w:line="360" w:lineRule="auto"/>
              <w:jc w:val="both"/>
            </w:pPr>
            <w:r w:rsidRPr="008078BE">
              <w:t>[ ]</w:t>
            </w:r>
            <w:r w:rsidRPr="008078BE">
              <w:rPr>
                <w:lang w:val="en-GB"/>
              </w:rPr>
              <w:t>attività simulata</w:t>
            </w:r>
          </w:p>
        </w:tc>
        <w:tc>
          <w:tcPr>
            <w:tcW w:w="1082" w:type="pct"/>
          </w:tcPr>
          <w:p w14:paraId="131F1B8E" w14:textId="77777777" w:rsidR="00170945" w:rsidRPr="008078BE" w:rsidRDefault="00170945" w:rsidP="00075B0F">
            <w:pPr>
              <w:pStyle w:val="Intestazione"/>
              <w:tabs>
                <w:tab w:val="left" w:pos="708"/>
              </w:tabs>
              <w:spacing w:line="360" w:lineRule="auto"/>
              <w:jc w:val="both"/>
            </w:pPr>
            <w:r w:rsidRPr="008078BE">
              <w:t xml:space="preserve">[ ] </w:t>
            </w:r>
            <w:r w:rsidRPr="008078BE">
              <w:rPr>
                <w:lang w:val="en-GB"/>
              </w:rPr>
              <w:t>studio autonomo</w:t>
            </w:r>
          </w:p>
        </w:tc>
        <w:tc>
          <w:tcPr>
            <w:tcW w:w="1138" w:type="pct"/>
          </w:tcPr>
          <w:p w14:paraId="2B70DD8B" w14:textId="77777777" w:rsidR="00170945" w:rsidRPr="008078BE" w:rsidRDefault="00170945" w:rsidP="00075B0F">
            <w:pPr>
              <w:pStyle w:val="Intestazione"/>
              <w:tabs>
                <w:tab w:val="left" w:pos="708"/>
              </w:tabs>
              <w:spacing w:line="360" w:lineRule="auto"/>
              <w:jc w:val="both"/>
            </w:pPr>
            <w:r w:rsidRPr="008078BE">
              <w:t>[ ]</w:t>
            </w:r>
            <w:r w:rsidRPr="008078BE">
              <w:rPr>
                <w:lang w:val="en-GB"/>
              </w:rPr>
              <w:t>problem solving</w:t>
            </w:r>
          </w:p>
        </w:tc>
      </w:tr>
      <w:tr w:rsidR="00170945" w:rsidRPr="008078BE" w14:paraId="4969CBEA" w14:textId="77777777" w:rsidTr="00075B0F">
        <w:tc>
          <w:tcPr>
            <w:tcW w:w="1242" w:type="pct"/>
          </w:tcPr>
          <w:p w14:paraId="48048F02" w14:textId="77777777" w:rsidR="00170945" w:rsidRPr="008078BE" w:rsidRDefault="00170945" w:rsidP="00075B0F">
            <w:pPr>
              <w:pStyle w:val="Intestazione"/>
              <w:tabs>
                <w:tab w:val="left" w:pos="708"/>
              </w:tabs>
              <w:spacing w:line="360" w:lineRule="auto"/>
              <w:jc w:val="both"/>
            </w:pPr>
            <w:r w:rsidRPr="008078BE">
              <w:t>[ ]</w:t>
            </w:r>
            <w:r w:rsidRPr="008078BE">
              <w:rPr>
                <w:lang w:val="en-GB"/>
              </w:rPr>
              <w:t>brain storming</w:t>
            </w:r>
          </w:p>
        </w:tc>
        <w:tc>
          <w:tcPr>
            <w:tcW w:w="1537" w:type="pct"/>
          </w:tcPr>
          <w:p w14:paraId="71EF22A1" w14:textId="77777777" w:rsidR="00170945" w:rsidRPr="008078BE" w:rsidRDefault="00170945" w:rsidP="00075B0F">
            <w:pPr>
              <w:pStyle w:val="Intestazione"/>
              <w:tabs>
                <w:tab w:val="left" w:pos="708"/>
              </w:tabs>
              <w:spacing w:line="360" w:lineRule="auto"/>
              <w:jc w:val="both"/>
            </w:pPr>
            <w:r w:rsidRPr="008078BE">
              <w:t>[ ]</w:t>
            </w:r>
            <w:r w:rsidRPr="008078BE">
              <w:rPr>
                <w:lang w:val="en-GB"/>
              </w:rPr>
              <w:t>role playing</w:t>
            </w:r>
          </w:p>
        </w:tc>
        <w:tc>
          <w:tcPr>
            <w:tcW w:w="1082" w:type="pct"/>
          </w:tcPr>
          <w:p w14:paraId="7E1071B2" w14:textId="77777777" w:rsidR="00170945" w:rsidRPr="008078BE" w:rsidRDefault="00170945" w:rsidP="00075B0F">
            <w:pPr>
              <w:pStyle w:val="Intestazione"/>
              <w:tabs>
                <w:tab w:val="left" w:pos="708"/>
              </w:tabs>
              <w:spacing w:line="360" w:lineRule="auto"/>
              <w:jc w:val="both"/>
            </w:pPr>
            <w:r w:rsidRPr="008078BE">
              <w:t>[ ]</w:t>
            </w:r>
            <w:r w:rsidRPr="008078BE">
              <w:rPr>
                <w:lang w:val="en-GB"/>
              </w:rPr>
              <w:t>learning by doing</w:t>
            </w:r>
          </w:p>
        </w:tc>
        <w:tc>
          <w:tcPr>
            <w:tcW w:w="1138" w:type="pct"/>
          </w:tcPr>
          <w:p w14:paraId="57E6B991" w14:textId="77777777" w:rsidR="00170945" w:rsidRPr="008078BE" w:rsidRDefault="00170945" w:rsidP="00075B0F">
            <w:pPr>
              <w:pStyle w:val="Intestazione"/>
              <w:tabs>
                <w:tab w:val="left" w:pos="708"/>
              </w:tabs>
              <w:spacing w:line="360" w:lineRule="auto"/>
              <w:jc w:val="both"/>
            </w:pPr>
            <w:r w:rsidRPr="008078BE">
              <w:t>[ ]</w:t>
            </w:r>
            <w:r w:rsidRPr="008078BE">
              <w:rPr>
                <w:lang w:val="en-GB"/>
              </w:rPr>
              <w:t>e-learning</w:t>
            </w:r>
          </w:p>
        </w:tc>
      </w:tr>
    </w:tbl>
    <w:p w14:paraId="503A3E1E" w14:textId="656DDEF6" w:rsidR="00170945" w:rsidRPr="00170945" w:rsidRDefault="00170945" w:rsidP="00170945">
      <w:pPr>
        <w:pStyle w:val="Titolo1"/>
        <w:ind w:left="0"/>
        <w:jc w:val="both"/>
      </w:pPr>
    </w:p>
    <w:p w14:paraId="416035F1" w14:textId="5E5432D1" w:rsidR="00170945" w:rsidRPr="008078BE" w:rsidRDefault="00170945" w:rsidP="00170945">
      <w:pPr>
        <w:spacing w:line="360" w:lineRule="auto"/>
        <w:jc w:val="both"/>
        <w:rPr>
          <w:bCs/>
          <w:sz w:val="24"/>
          <w:szCs w:val="24"/>
        </w:rPr>
      </w:pPr>
      <w:r w:rsidRPr="008078BE">
        <w:rPr>
          <w:bCs/>
          <w:sz w:val="24"/>
          <w:szCs w:val="24"/>
        </w:rPr>
        <w:t>Indicare le attrezzature e gli strumenti didattici</w:t>
      </w:r>
      <w:r w:rsidR="008078BE" w:rsidRPr="008078BE">
        <w:rPr>
          <w:bCs/>
          <w:sz w:val="24"/>
          <w:szCs w:val="24"/>
        </w:rPr>
        <w:t>:</w:t>
      </w:r>
    </w:p>
    <w:p w14:paraId="23022DE7" w14:textId="76C76AF2" w:rsidR="00170945" w:rsidRPr="00170945" w:rsidRDefault="00170945" w:rsidP="00170945">
      <w:pPr>
        <w:jc w:val="both"/>
        <w:rPr>
          <w:rFonts w:ascii="Calibri" w:hAnsi="Calibri"/>
        </w:rPr>
      </w:pPr>
      <w:r w:rsidRPr="00170945">
        <w:rPr>
          <w:rFonts w:ascii="Calibri" w:hAnsi="Calibri"/>
        </w:rPr>
        <w:t>[ ]  libri di testo; [ ] testi di supporto; [ ] LIM; [ ] Laboratori per esercitazioni didattiche di indirizzo/prove INVALSI</w:t>
      </w:r>
    </w:p>
    <w:p w14:paraId="430F69F2" w14:textId="7E18B74F" w:rsidR="00170945" w:rsidRPr="00170945" w:rsidRDefault="00170945" w:rsidP="00170945">
      <w:pPr>
        <w:jc w:val="both"/>
        <w:rPr>
          <w:rFonts w:ascii="Calibri" w:hAnsi="Calibri"/>
        </w:rPr>
      </w:pPr>
      <w:r w:rsidRPr="00170945">
        <w:rPr>
          <w:rFonts w:ascii="Calibri" w:hAnsi="Calibri"/>
        </w:rPr>
        <w:t>[ ] Palestra digitale;  [ ] Computer; [ ]Strumenti tecnici; [ ] schede predisposte; [ ] Didattica a Distanza; ricerche di approfondimento on line; [ ] lavagna luminosa ; [ ] sussidi multimediali</w:t>
      </w:r>
      <w:r>
        <w:rPr>
          <w:rFonts w:ascii="Calibri" w:hAnsi="Calibri"/>
        </w:rPr>
        <w:t xml:space="preserve">; </w:t>
      </w:r>
      <w:r w:rsidRPr="00170945">
        <w:rPr>
          <w:rFonts w:ascii="Calibri" w:hAnsi="Calibri"/>
        </w:rPr>
        <w:t xml:space="preserve">[ ]  altro </w:t>
      </w:r>
      <w:r w:rsidR="008078BE">
        <w:rPr>
          <w:rFonts w:ascii="Calibri" w:hAnsi="Calibri"/>
        </w:rPr>
        <w:t>_______________________</w:t>
      </w:r>
    </w:p>
    <w:p w14:paraId="11F31861" w14:textId="77777777" w:rsidR="00170945" w:rsidRDefault="00170945" w:rsidP="00170945">
      <w:pPr>
        <w:pStyle w:val="Titolo1"/>
        <w:ind w:left="0"/>
        <w:jc w:val="both"/>
      </w:pPr>
    </w:p>
    <w:p w14:paraId="6B84A7C9" w14:textId="77777777" w:rsidR="008078BE" w:rsidRDefault="008078BE" w:rsidP="000F00D6">
      <w:pPr>
        <w:pStyle w:val="Titolo1"/>
        <w:jc w:val="both"/>
        <w:rPr>
          <w:sz w:val="24"/>
          <w:szCs w:val="24"/>
        </w:rPr>
      </w:pPr>
    </w:p>
    <w:p w14:paraId="5064C590" w14:textId="77777777" w:rsidR="008078BE" w:rsidRDefault="008078BE" w:rsidP="000F00D6">
      <w:pPr>
        <w:pStyle w:val="Titolo1"/>
        <w:jc w:val="both"/>
        <w:rPr>
          <w:sz w:val="24"/>
          <w:szCs w:val="24"/>
        </w:rPr>
      </w:pPr>
    </w:p>
    <w:p w14:paraId="6577A9D9" w14:textId="5B25B384" w:rsidR="000F00D6" w:rsidRPr="008078BE" w:rsidRDefault="000F00D6" w:rsidP="000F00D6">
      <w:pPr>
        <w:pStyle w:val="Titolo1"/>
        <w:jc w:val="both"/>
        <w:rPr>
          <w:smallCaps/>
          <w:sz w:val="24"/>
          <w:szCs w:val="24"/>
        </w:rPr>
      </w:pPr>
      <w:r w:rsidRPr="00966663">
        <w:rPr>
          <w:sz w:val="24"/>
          <w:szCs w:val="24"/>
        </w:rPr>
        <w:t xml:space="preserve">§ 5. </w:t>
      </w:r>
      <w:r w:rsidRPr="008078BE">
        <w:rPr>
          <w:smallCaps/>
          <w:sz w:val="24"/>
          <w:szCs w:val="24"/>
        </w:rPr>
        <w:t>Modalità e tempi delle prove disciplinari</w:t>
      </w:r>
    </w:p>
    <w:p w14:paraId="3ABBD7C1" w14:textId="77777777" w:rsidR="000F00D6" w:rsidRPr="008078BE" w:rsidRDefault="000F00D6" w:rsidP="009B44BA">
      <w:pPr>
        <w:pStyle w:val="Corpotesto"/>
        <w:spacing w:before="5"/>
        <w:rPr>
          <w:b/>
          <w:smallCaps/>
          <w:sz w:val="21"/>
        </w:rPr>
      </w:pPr>
    </w:p>
    <w:p w14:paraId="5350CC7F" w14:textId="77777777" w:rsidR="009B44BA" w:rsidRPr="00966663" w:rsidRDefault="009B44BA" w:rsidP="009B44BA">
      <w:pPr>
        <w:pStyle w:val="Corpotesto"/>
        <w:spacing w:line="253" w:lineRule="exact"/>
        <w:ind w:left="252"/>
        <w:rPr>
          <w:sz w:val="24"/>
          <w:szCs w:val="24"/>
        </w:rPr>
      </w:pPr>
      <w:r w:rsidRPr="00966663">
        <w:rPr>
          <w:sz w:val="24"/>
          <w:szCs w:val="24"/>
        </w:rPr>
        <w:t>In linea con quanto stabilito a livello d’Istituto, il CdC programma le prove disciplinari in modo tale che:</w:t>
      </w:r>
    </w:p>
    <w:p w14:paraId="5DC2059E" w14:textId="77777777" w:rsidR="009B44BA" w:rsidRPr="00966663" w:rsidRDefault="009B44BA" w:rsidP="009B44BA">
      <w:pPr>
        <w:pStyle w:val="Paragrafoelenco"/>
        <w:numPr>
          <w:ilvl w:val="0"/>
          <w:numId w:val="3"/>
        </w:numPr>
        <w:tabs>
          <w:tab w:val="left" w:pos="972"/>
          <w:tab w:val="left" w:pos="973"/>
        </w:tabs>
        <w:spacing w:line="269" w:lineRule="exact"/>
        <w:ind w:hanging="361"/>
        <w:rPr>
          <w:rFonts w:ascii="Symbol" w:hAnsi="Symbol"/>
          <w:sz w:val="24"/>
          <w:szCs w:val="24"/>
        </w:rPr>
      </w:pPr>
      <w:r w:rsidRPr="00966663">
        <w:rPr>
          <w:sz w:val="24"/>
          <w:szCs w:val="24"/>
        </w:rPr>
        <w:t>vi sia per ogni disciplina un congruo numero di valutazioni orali e/o</w:t>
      </w:r>
      <w:r w:rsidRPr="00966663">
        <w:rPr>
          <w:spacing w:val="-6"/>
          <w:sz w:val="24"/>
          <w:szCs w:val="24"/>
        </w:rPr>
        <w:t xml:space="preserve"> </w:t>
      </w:r>
      <w:r w:rsidRPr="00966663">
        <w:rPr>
          <w:sz w:val="24"/>
          <w:szCs w:val="24"/>
        </w:rPr>
        <w:t>scritte;</w:t>
      </w:r>
    </w:p>
    <w:p w14:paraId="775E644C" w14:textId="1C79BE35" w:rsidR="009B44BA" w:rsidRPr="00966663" w:rsidRDefault="000F00D6" w:rsidP="009B44BA">
      <w:pPr>
        <w:pStyle w:val="Paragrafoelenco"/>
        <w:numPr>
          <w:ilvl w:val="0"/>
          <w:numId w:val="3"/>
        </w:numPr>
        <w:tabs>
          <w:tab w:val="left" w:pos="972"/>
          <w:tab w:val="left" w:pos="973"/>
        </w:tabs>
        <w:spacing w:before="3" w:line="269" w:lineRule="exact"/>
        <w:ind w:hanging="361"/>
        <w:rPr>
          <w:rFonts w:ascii="Symbol" w:hAnsi="Symbol"/>
          <w:sz w:val="24"/>
          <w:szCs w:val="24"/>
        </w:rPr>
      </w:pPr>
      <w:r w:rsidRPr="00966663">
        <w:rPr>
          <w:sz w:val="24"/>
          <w:szCs w:val="24"/>
        </w:rPr>
        <w:t>vi sia condivisione per un’adeguata calendarizzazione delle prove scritte;</w:t>
      </w:r>
    </w:p>
    <w:p w14:paraId="7B3AB902" w14:textId="00058CFB" w:rsidR="009B44BA" w:rsidRPr="00966663" w:rsidRDefault="009B44BA" w:rsidP="009B44BA">
      <w:pPr>
        <w:pStyle w:val="Paragrafoelenco"/>
        <w:numPr>
          <w:ilvl w:val="0"/>
          <w:numId w:val="3"/>
        </w:numPr>
        <w:tabs>
          <w:tab w:val="left" w:pos="972"/>
          <w:tab w:val="left" w:pos="973"/>
        </w:tabs>
        <w:ind w:hanging="361"/>
        <w:rPr>
          <w:rFonts w:ascii="Symbol" w:hAnsi="Symbol"/>
          <w:sz w:val="24"/>
          <w:szCs w:val="24"/>
        </w:rPr>
      </w:pPr>
      <w:r w:rsidRPr="00966663">
        <w:rPr>
          <w:sz w:val="24"/>
          <w:szCs w:val="24"/>
        </w:rPr>
        <w:t>si eviti un’eccessiva concentrazione delle verifiche nell’arco della</w:t>
      </w:r>
      <w:r w:rsidRPr="00966663">
        <w:rPr>
          <w:spacing w:val="-12"/>
          <w:sz w:val="24"/>
          <w:szCs w:val="24"/>
        </w:rPr>
        <w:t xml:space="preserve"> </w:t>
      </w:r>
      <w:r w:rsidR="000F00D6" w:rsidRPr="00966663">
        <w:rPr>
          <w:sz w:val="24"/>
          <w:szCs w:val="24"/>
        </w:rPr>
        <w:t>settimana e del carico di studio domestico;</w:t>
      </w:r>
    </w:p>
    <w:p w14:paraId="16D8763E" w14:textId="791A2298" w:rsidR="000F00D6" w:rsidRPr="00966663" w:rsidRDefault="000F00D6" w:rsidP="00BB7A54">
      <w:pPr>
        <w:pStyle w:val="Paragrafoelenco"/>
        <w:numPr>
          <w:ilvl w:val="0"/>
          <w:numId w:val="3"/>
        </w:numPr>
        <w:tabs>
          <w:tab w:val="left" w:pos="972"/>
          <w:tab w:val="left" w:pos="973"/>
        </w:tabs>
        <w:ind w:hanging="361"/>
        <w:jc w:val="both"/>
        <w:rPr>
          <w:rFonts w:ascii="Symbol" w:hAnsi="Symbol"/>
          <w:sz w:val="24"/>
          <w:szCs w:val="24"/>
        </w:rPr>
      </w:pPr>
      <w:r w:rsidRPr="00966663">
        <w:rPr>
          <w:sz w:val="24"/>
          <w:szCs w:val="24"/>
        </w:rPr>
        <w:t>si tenga conto, per quanto possibile, di eventuali attività extracurricolari organizzate dalla scuola (attività di PCTO, certificazioni linguistiche, attività di recupero, progetti PON) frequentate da un numero consistente di studenti per ogni singola classe). Esse completano il percorso formativo dello studente, pur senza sostituirsi al lavoro che ogni singolo docente svolge in attività curricolare.</w:t>
      </w:r>
    </w:p>
    <w:p w14:paraId="093CED63" w14:textId="77777777" w:rsidR="00C579E5" w:rsidRPr="00966663" w:rsidRDefault="00C579E5" w:rsidP="009B44BA">
      <w:pPr>
        <w:pStyle w:val="Corpotesto"/>
        <w:ind w:left="252" w:right="266"/>
        <w:rPr>
          <w:b/>
          <w:sz w:val="24"/>
          <w:szCs w:val="24"/>
        </w:rPr>
      </w:pPr>
    </w:p>
    <w:p w14:paraId="016B9FAC" w14:textId="52418BCF" w:rsidR="009B44BA" w:rsidRPr="00966663" w:rsidRDefault="009B44BA" w:rsidP="00F51EF3">
      <w:pPr>
        <w:pStyle w:val="Corpotesto"/>
        <w:ind w:left="252" w:right="266"/>
        <w:jc w:val="both"/>
        <w:rPr>
          <w:sz w:val="24"/>
          <w:szCs w:val="24"/>
        </w:rPr>
      </w:pPr>
      <w:r w:rsidRPr="00966663">
        <w:rPr>
          <w:sz w:val="24"/>
          <w:szCs w:val="24"/>
        </w:rPr>
        <w:t>Ciascun docente segnalerà nell</w:t>
      </w:r>
      <w:r w:rsidR="00F51EF3" w:rsidRPr="00966663">
        <w:rPr>
          <w:sz w:val="24"/>
          <w:szCs w:val="24"/>
        </w:rPr>
        <w:t>’apposita</w:t>
      </w:r>
      <w:r w:rsidRPr="00966663">
        <w:rPr>
          <w:sz w:val="24"/>
          <w:szCs w:val="24"/>
        </w:rPr>
        <w:t xml:space="preserve"> sezione del Registro elettronico la data e la tipologia di prova, dopo essersi accertato che per la data presc</w:t>
      </w:r>
      <w:r w:rsidR="000F00D6" w:rsidRPr="00966663">
        <w:rPr>
          <w:sz w:val="24"/>
          <w:szCs w:val="24"/>
        </w:rPr>
        <w:t xml:space="preserve">elta non </w:t>
      </w:r>
      <w:r w:rsidR="00B630CF" w:rsidRPr="00966663">
        <w:rPr>
          <w:sz w:val="24"/>
          <w:szCs w:val="24"/>
        </w:rPr>
        <w:t xml:space="preserve">ci </w:t>
      </w:r>
      <w:r w:rsidR="000F00D6" w:rsidRPr="00966663">
        <w:rPr>
          <w:sz w:val="24"/>
          <w:szCs w:val="24"/>
        </w:rPr>
        <w:t>sia concentrazione di prove di verifica.</w:t>
      </w:r>
    </w:p>
    <w:p w14:paraId="18D93F83" w14:textId="77777777" w:rsidR="009B44BA" w:rsidRPr="00966663" w:rsidRDefault="009B44BA" w:rsidP="00966663">
      <w:pPr>
        <w:pStyle w:val="Corpotesto"/>
        <w:spacing w:before="2"/>
        <w:ind w:left="252"/>
        <w:rPr>
          <w:sz w:val="24"/>
          <w:szCs w:val="24"/>
        </w:rPr>
      </w:pPr>
      <w:r w:rsidRPr="00966663">
        <w:rPr>
          <w:sz w:val="24"/>
          <w:szCs w:val="24"/>
        </w:rPr>
        <w:t>Per quanto riguarda il numero e la tipologia delle prove si rimand</w:t>
      </w:r>
      <w:r w:rsidR="000F00D6" w:rsidRPr="00966663">
        <w:rPr>
          <w:sz w:val="24"/>
          <w:szCs w:val="24"/>
        </w:rPr>
        <w:t>a ai documenti dei dipartimenti ed ai singoli piani di lavoro.</w:t>
      </w:r>
    </w:p>
    <w:p w14:paraId="7D9857A9" w14:textId="3D62FDC7" w:rsidR="002A40BE" w:rsidRDefault="002A40BE" w:rsidP="0079648D">
      <w:pPr>
        <w:pStyle w:val="Titolo1"/>
        <w:ind w:left="0"/>
        <w:jc w:val="both"/>
      </w:pPr>
    </w:p>
    <w:p w14:paraId="1B6F6546" w14:textId="77777777" w:rsidR="00B9209A" w:rsidRDefault="00B9209A" w:rsidP="0050157D">
      <w:pPr>
        <w:pStyle w:val="Corpotesto"/>
        <w:spacing w:before="2"/>
      </w:pPr>
    </w:p>
    <w:p w14:paraId="1B8CE940" w14:textId="77777777" w:rsidR="00B9209A" w:rsidRPr="00966663" w:rsidRDefault="00B9209A" w:rsidP="000F00D6">
      <w:pPr>
        <w:pStyle w:val="Titolo1"/>
        <w:tabs>
          <w:tab w:val="left" w:pos="972"/>
        </w:tabs>
        <w:spacing w:before="1"/>
        <w:rPr>
          <w:sz w:val="24"/>
          <w:szCs w:val="24"/>
        </w:rPr>
      </w:pPr>
      <w:r w:rsidRPr="00966663">
        <w:rPr>
          <w:sz w:val="24"/>
          <w:szCs w:val="24"/>
        </w:rPr>
        <w:t>§</w:t>
      </w:r>
      <w:r w:rsidRPr="00966663">
        <w:rPr>
          <w:spacing w:val="2"/>
          <w:sz w:val="24"/>
          <w:szCs w:val="24"/>
        </w:rPr>
        <w:t xml:space="preserve"> </w:t>
      </w:r>
      <w:r w:rsidRPr="00966663">
        <w:rPr>
          <w:sz w:val="24"/>
          <w:szCs w:val="24"/>
        </w:rPr>
        <w:t>6.</w:t>
      </w:r>
      <w:r w:rsidRPr="00966663">
        <w:rPr>
          <w:sz w:val="24"/>
          <w:szCs w:val="24"/>
        </w:rPr>
        <w:tab/>
      </w:r>
      <w:r w:rsidR="00BF5A9F" w:rsidRPr="008078BE">
        <w:rPr>
          <w:smallCaps/>
          <w:sz w:val="24"/>
          <w:szCs w:val="24"/>
        </w:rPr>
        <w:t>Unità di apprendimento interdisciplinari</w:t>
      </w:r>
      <w:r w:rsidR="00BF5A9F" w:rsidRPr="008078BE">
        <w:rPr>
          <w:smallCaps/>
          <w:spacing w:val="-4"/>
          <w:sz w:val="24"/>
          <w:szCs w:val="24"/>
        </w:rPr>
        <w:t xml:space="preserve"> </w:t>
      </w:r>
      <w:r w:rsidR="00BF5A9F" w:rsidRPr="008078BE">
        <w:rPr>
          <w:smallCaps/>
          <w:sz w:val="24"/>
          <w:szCs w:val="24"/>
        </w:rPr>
        <w:t>previste</w:t>
      </w:r>
    </w:p>
    <w:p w14:paraId="58AC6F8C" w14:textId="57B579C2" w:rsidR="0079648D" w:rsidRPr="00966663" w:rsidRDefault="0079648D" w:rsidP="0079648D">
      <w:pPr>
        <w:pStyle w:val="Titolo1"/>
        <w:tabs>
          <w:tab w:val="left" w:pos="972"/>
        </w:tabs>
        <w:spacing w:before="1"/>
        <w:ind w:left="0"/>
        <w:rPr>
          <w:sz w:val="24"/>
          <w:szCs w:val="24"/>
        </w:rPr>
      </w:pPr>
    </w:p>
    <w:tbl>
      <w:tblPr>
        <w:tblStyle w:val="Grigliatabella"/>
        <w:tblW w:w="0" w:type="auto"/>
        <w:tblInd w:w="252" w:type="dxa"/>
        <w:tblLook w:val="04A0" w:firstRow="1" w:lastRow="0" w:firstColumn="1" w:lastColumn="0" w:noHBand="0" w:noVBand="1"/>
      </w:tblPr>
      <w:tblGrid>
        <w:gridCol w:w="9888"/>
      </w:tblGrid>
      <w:tr w:rsidR="0079648D" w:rsidRPr="00966663" w14:paraId="2CA19BD7" w14:textId="77777777" w:rsidTr="0079648D">
        <w:tc>
          <w:tcPr>
            <w:tcW w:w="10140" w:type="dxa"/>
          </w:tcPr>
          <w:p w14:paraId="3E5060E2" w14:textId="4F7AB6F6" w:rsidR="0079648D" w:rsidRPr="00966663" w:rsidRDefault="0079648D" w:rsidP="0079648D">
            <w:pPr>
              <w:pStyle w:val="Titolo1"/>
              <w:tabs>
                <w:tab w:val="left" w:pos="972"/>
              </w:tabs>
              <w:spacing w:before="1"/>
              <w:ind w:left="0"/>
              <w:rPr>
                <w:sz w:val="24"/>
                <w:szCs w:val="24"/>
              </w:rPr>
            </w:pPr>
            <w:r w:rsidRPr="00966663">
              <w:rPr>
                <w:sz w:val="24"/>
                <w:szCs w:val="24"/>
              </w:rPr>
              <w:t>UDA1</w:t>
            </w:r>
          </w:p>
        </w:tc>
      </w:tr>
      <w:tr w:rsidR="0079648D" w:rsidRPr="00966663" w14:paraId="25FE486A" w14:textId="77777777" w:rsidTr="0079648D">
        <w:tc>
          <w:tcPr>
            <w:tcW w:w="10140" w:type="dxa"/>
          </w:tcPr>
          <w:p w14:paraId="4EE4437F" w14:textId="7801828D" w:rsidR="0079648D" w:rsidRPr="00966663" w:rsidRDefault="0079648D" w:rsidP="0079648D">
            <w:pPr>
              <w:pStyle w:val="Titolo1"/>
              <w:tabs>
                <w:tab w:val="left" w:pos="972"/>
              </w:tabs>
              <w:spacing w:before="1"/>
              <w:ind w:left="0"/>
              <w:rPr>
                <w:sz w:val="24"/>
                <w:szCs w:val="24"/>
              </w:rPr>
            </w:pPr>
            <w:r w:rsidRPr="00966663">
              <w:rPr>
                <w:sz w:val="24"/>
                <w:szCs w:val="24"/>
              </w:rPr>
              <w:t>UDA2</w:t>
            </w:r>
          </w:p>
        </w:tc>
      </w:tr>
    </w:tbl>
    <w:p w14:paraId="1EC1F2E8" w14:textId="78357450" w:rsidR="00134517" w:rsidRPr="00966663" w:rsidRDefault="00134517" w:rsidP="0079648D">
      <w:pPr>
        <w:pStyle w:val="Titolo1"/>
        <w:tabs>
          <w:tab w:val="left" w:pos="972"/>
        </w:tabs>
        <w:spacing w:before="1"/>
        <w:rPr>
          <w:sz w:val="24"/>
          <w:szCs w:val="24"/>
        </w:rPr>
      </w:pPr>
    </w:p>
    <w:p w14:paraId="0A5E2198" w14:textId="37237724" w:rsidR="0079648D" w:rsidRPr="00966663" w:rsidRDefault="0079648D" w:rsidP="0079648D">
      <w:pPr>
        <w:pStyle w:val="Titolo1"/>
        <w:tabs>
          <w:tab w:val="left" w:pos="972"/>
        </w:tabs>
        <w:rPr>
          <w:b w:val="0"/>
          <w:bCs w:val="0"/>
          <w:sz w:val="24"/>
          <w:szCs w:val="24"/>
        </w:rPr>
      </w:pPr>
      <w:r w:rsidRPr="00966663">
        <w:rPr>
          <w:b w:val="0"/>
          <w:bCs w:val="0"/>
          <w:sz w:val="24"/>
          <w:szCs w:val="24"/>
        </w:rPr>
        <w:t>Modalità e tempi delle prove interdisciplinari a conclusione delle Unità di</w:t>
      </w:r>
      <w:r w:rsidRPr="00966663">
        <w:rPr>
          <w:b w:val="0"/>
          <w:bCs w:val="0"/>
          <w:spacing w:val="-23"/>
          <w:sz w:val="24"/>
          <w:szCs w:val="24"/>
        </w:rPr>
        <w:t xml:space="preserve"> </w:t>
      </w:r>
      <w:r w:rsidRPr="00966663">
        <w:rPr>
          <w:b w:val="0"/>
          <w:bCs w:val="0"/>
          <w:sz w:val="24"/>
          <w:szCs w:val="24"/>
        </w:rPr>
        <w:t>apprendimento</w:t>
      </w:r>
      <w:r w:rsidR="00B45736" w:rsidRPr="00966663">
        <w:rPr>
          <w:b w:val="0"/>
          <w:bCs w:val="0"/>
          <w:sz w:val="24"/>
          <w:szCs w:val="24"/>
        </w:rPr>
        <w:t xml:space="preserve">: </w:t>
      </w:r>
    </w:p>
    <w:p w14:paraId="4849AB0D" w14:textId="77777777" w:rsidR="00E243DA" w:rsidRPr="00527622" w:rsidRDefault="00E243DA" w:rsidP="00E243DA">
      <w:pPr>
        <w:spacing w:line="360" w:lineRule="auto"/>
        <w:rPr>
          <w:rFonts w:ascii="Calibri" w:hAnsi="Calibri" w:cs="Arial"/>
          <w:b/>
          <w:szCs w:val="20"/>
        </w:rPr>
      </w:pPr>
    </w:p>
    <w:p w14:paraId="4D33FF0B" w14:textId="61DBC0DF" w:rsidR="00E243DA" w:rsidRPr="008078BE" w:rsidRDefault="00170945" w:rsidP="00170945">
      <w:pPr>
        <w:pStyle w:val="Titolo1"/>
        <w:tabs>
          <w:tab w:val="left" w:pos="972"/>
        </w:tabs>
        <w:spacing w:before="1"/>
        <w:rPr>
          <w:smallCaps/>
          <w:sz w:val="24"/>
          <w:szCs w:val="24"/>
        </w:rPr>
      </w:pPr>
      <w:r w:rsidRPr="00966663">
        <w:rPr>
          <w:sz w:val="24"/>
          <w:szCs w:val="24"/>
        </w:rPr>
        <w:t>§</w:t>
      </w:r>
      <w:r w:rsidRPr="00966663">
        <w:rPr>
          <w:spacing w:val="2"/>
          <w:sz w:val="24"/>
          <w:szCs w:val="24"/>
        </w:rPr>
        <w:t xml:space="preserve"> </w:t>
      </w:r>
      <w:r>
        <w:rPr>
          <w:sz w:val="24"/>
          <w:szCs w:val="24"/>
        </w:rPr>
        <w:t>7</w:t>
      </w:r>
      <w:r w:rsidRPr="00966663">
        <w:rPr>
          <w:sz w:val="24"/>
          <w:szCs w:val="24"/>
        </w:rPr>
        <w:t>.</w:t>
      </w:r>
      <w:r w:rsidRPr="00966663">
        <w:rPr>
          <w:sz w:val="24"/>
          <w:szCs w:val="24"/>
        </w:rPr>
        <w:tab/>
      </w:r>
      <w:r w:rsidRPr="008078BE">
        <w:rPr>
          <w:smallCaps/>
          <w:sz w:val="24"/>
          <w:szCs w:val="24"/>
        </w:rPr>
        <w:t xml:space="preserve">Modalità di verifica del livello di apprendimento </w:t>
      </w:r>
      <w:r w:rsidRPr="008078BE">
        <w:rPr>
          <w:rFonts w:ascii="Calibri" w:hAnsi="Calibri" w:cs="Arial"/>
          <w:b w:val="0"/>
          <w:smallCaps/>
        </w:rPr>
        <w:t xml:space="preserve"> </w:t>
      </w:r>
    </w:p>
    <w:p w14:paraId="5ECC235C" w14:textId="77777777" w:rsidR="00E243DA" w:rsidRPr="008078BE" w:rsidRDefault="00E243DA" w:rsidP="00E243DA">
      <w:pPr>
        <w:pStyle w:val="Default"/>
        <w:rPr>
          <w:b/>
          <w:smallCap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56"/>
      </w:tblGrid>
      <w:tr w:rsidR="00E243DA" w:rsidRPr="00527622" w14:paraId="0BEAD289" w14:textId="77777777" w:rsidTr="00075B0F">
        <w:tc>
          <w:tcPr>
            <w:tcW w:w="5056" w:type="dxa"/>
            <w:shd w:val="clear" w:color="auto" w:fill="auto"/>
          </w:tcPr>
          <w:p w14:paraId="58755C82" w14:textId="709892AB" w:rsidR="00E243DA" w:rsidRPr="008078BE" w:rsidRDefault="00E243DA" w:rsidP="00075B0F">
            <w:pPr>
              <w:pStyle w:val="Default"/>
              <w:rPr>
                <w:sz w:val="22"/>
                <w:szCs w:val="22"/>
              </w:rPr>
            </w:pPr>
            <w:r w:rsidRPr="008078BE">
              <w:rPr>
                <w:b/>
                <w:sz w:val="22"/>
                <w:szCs w:val="22"/>
              </w:rPr>
              <w:t xml:space="preserve">[ ] </w:t>
            </w:r>
            <w:r w:rsidRPr="008078BE">
              <w:rPr>
                <w:sz w:val="22"/>
                <w:szCs w:val="22"/>
              </w:rPr>
              <w:t>Test a tempo</w:t>
            </w:r>
          </w:p>
          <w:p w14:paraId="296ACA22" w14:textId="561F04DD" w:rsidR="00E243DA" w:rsidRPr="008078BE" w:rsidRDefault="00E243DA" w:rsidP="00075B0F">
            <w:pPr>
              <w:pStyle w:val="Default"/>
              <w:rPr>
                <w:sz w:val="22"/>
                <w:szCs w:val="22"/>
              </w:rPr>
            </w:pPr>
            <w:r w:rsidRPr="008078BE">
              <w:rPr>
                <w:sz w:val="22"/>
                <w:szCs w:val="22"/>
              </w:rPr>
              <w:t xml:space="preserve">[ ] Questionari </w:t>
            </w:r>
          </w:p>
          <w:p w14:paraId="00D94B34" w14:textId="6D879A32" w:rsidR="00E243DA" w:rsidRPr="008078BE" w:rsidRDefault="00E243DA" w:rsidP="00075B0F">
            <w:pPr>
              <w:pStyle w:val="Default"/>
              <w:rPr>
                <w:sz w:val="22"/>
                <w:szCs w:val="22"/>
              </w:rPr>
            </w:pPr>
            <w:r w:rsidRPr="008078BE">
              <w:rPr>
                <w:sz w:val="22"/>
                <w:szCs w:val="22"/>
              </w:rPr>
              <w:t>[ ] Relazioni</w:t>
            </w:r>
          </w:p>
          <w:p w14:paraId="2B26BCFE" w14:textId="6043AED5" w:rsidR="00E243DA" w:rsidRPr="008078BE" w:rsidRDefault="00E243DA" w:rsidP="00075B0F">
            <w:pPr>
              <w:pStyle w:val="Default"/>
              <w:rPr>
                <w:sz w:val="22"/>
                <w:szCs w:val="22"/>
              </w:rPr>
            </w:pPr>
            <w:r w:rsidRPr="008078BE">
              <w:rPr>
                <w:sz w:val="22"/>
                <w:szCs w:val="22"/>
              </w:rPr>
              <w:t>[ ] Temi/Produzioni</w:t>
            </w:r>
          </w:p>
          <w:p w14:paraId="082D3179" w14:textId="00E805B9" w:rsidR="00E243DA" w:rsidRPr="008078BE" w:rsidRDefault="00E243DA" w:rsidP="00075B0F">
            <w:pPr>
              <w:pStyle w:val="Default"/>
              <w:rPr>
                <w:sz w:val="22"/>
                <w:szCs w:val="22"/>
              </w:rPr>
            </w:pPr>
            <w:r w:rsidRPr="008078BE">
              <w:rPr>
                <w:sz w:val="22"/>
                <w:szCs w:val="22"/>
              </w:rPr>
              <w:t xml:space="preserve">[ ] </w:t>
            </w:r>
            <w:r w:rsidR="00170945" w:rsidRPr="008078BE">
              <w:rPr>
                <w:sz w:val="22"/>
                <w:szCs w:val="22"/>
              </w:rPr>
              <w:t>Testi argomentativi</w:t>
            </w:r>
          </w:p>
          <w:p w14:paraId="48CF9BBA" w14:textId="60303D62" w:rsidR="00E243DA" w:rsidRPr="008078BE" w:rsidRDefault="00E243DA" w:rsidP="00075B0F">
            <w:pPr>
              <w:pStyle w:val="Default"/>
              <w:rPr>
                <w:sz w:val="22"/>
                <w:szCs w:val="22"/>
              </w:rPr>
            </w:pPr>
            <w:r w:rsidRPr="008078BE">
              <w:rPr>
                <w:sz w:val="22"/>
                <w:szCs w:val="22"/>
              </w:rPr>
              <w:t>[ ] Esercitazioni di lingua</w:t>
            </w:r>
          </w:p>
          <w:p w14:paraId="5F960992" w14:textId="19701208" w:rsidR="00E243DA" w:rsidRPr="008078BE" w:rsidRDefault="00E243DA" w:rsidP="00075B0F">
            <w:pPr>
              <w:pStyle w:val="Default"/>
              <w:rPr>
                <w:b/>
                <w:color w:val="auto"/>
                <w:sz w:val="22"/>
                <w:szCs w:val="22"/>
              </w:rPr>
            </w:pPr>
            <w:r w:rsidRPr="008078BE">
              <w:rPr>
                <w:color w:val="auto"/>
                <w:sz w:val="22"/>
                <w:szCs w:val="22"/>
              </w:rPr>
              <w:t>[ ] Articoli di giornale</w:t>
            </w:r>
          </w:p>
          <w:p w14:paraId="19FA03DA" w14:textId="77777777" w:rsidR="00E243DA" w:rsidRPr="00527622" w:rsidRDefault="00E243DA" w:rsidP="00075B0F">
            <w:pPr>
              <w:pStyle w:val="Default"/>
              <w:rPr>
                <w:rFonts w:ascii="Calibri" w:hAnsi="Calibri"/>
                <w:b/>
                <w:color w:val="auto"/>
                <w:sz w:val="20"/>
                <w:szCs w:val="20"/>
              </w:rPr>
            </w:pPr>
            <w:r w:rsidRPr="008078BE">
              <w:rPr>
                <w:b/>
                <w:color w:val="auto"/>
                <w:sz w:val="22"/>
                <w:szCs w:val="22"/>
              </w:rPr>
              <w:t xml:space="preserve">[ ] </w:t>
            </w:r>
            <w:r w:rsidRPr="008078BE">
              <w:rPr>
                <w:color w:val="auto"/>
                <w:sz w:val="22"/>
                <w:szCs w:val="22"/>
              </w:rPr>
              <w:t>Produzioni multimediali</w:t>
            </w:r>
          </w:p>
        </w:tc>
        <w:tc>
          <w:tcPr>
            <w:tcW w:w="5056" w:type="dxa"/>
            <w:shd w:val="clear" w:color="auto" w:fill="auto"/>
          </w:tcPr>
          <w:p w14:paraId="2772858F" w14:textId="23A6DFDB" w:rsidR="00E243DA" w:rsidRPr="008078BE" w:rsidRDefault="00E243DA" w:rsidP="00075B0F">
            <w:pPr>
              <w:pStyle w:val="Default"/>
              <w:rPr>
                <w:sz w:val="22"/>
                <w:szCs w:val="22"/>
              </w:rPr>
            </w:pPr>
            <w:r w:rsidRPr="008078BE">
              <w:rPr>
                <w:b/>
                <w:sz w:val="22"/>
                <w:szCs w:val="22"/>
              </w:rPr>
              <w:t xml:space="preserve">[ </w:t>
            </w:r>
            <w:r w:rsidRPr="008078BE">
              <w:rPr>
                <w:sz w:val="22"/>
                <w:szCs w:val="22"/>
              </w:rPr>
              <w:t>] Analisi testuale</w:t>
            </w:r>
          </w:p>
          <w:p w14:paraId="6F7A7DBD" w14:textId="21AD52C2" w:rsidR="00E243DA" w:rsidRPr="008078BE" w:rsidRDefault="00E243DA" w:rsidP="00075B0F">
            <w:pPr>
              <w:pStyle w:val="Default"/>
              <w:rPr>
                <w:sz w:val="22"/>
                <w:szCs w:val="22"/>
              </w:rPr>
            </w:pPr>
            <w:r w:rsidRPr="008078BE">
              <w:rPr>
                <w:sz w:val="22"/>
                <w:szCs w:val="22"/>
              </w:rPr>
              <w:t>[ ] Risoluzione di problemi ed esercizi</w:t>
            </w:r>
          </w:p>
          <w:p w14:paraId="49369DBE" w14:textId="5DB41AA3" w:rsidR="00E243DA" w:rsidRPr="008078BE" w:rsidRDefault="00E243DA" w:rsidP="00075B0F">
            <w:pPr>
              <w:pStyle w:val="Default"/>
              <w:rPr>
                <w:sz w:val="22"/>
                <w:szCs w:val="22"/>
              </w:rPr>
            </w:pPr>
            <w:r w:rsidRPr="008078BE">
              <w:rPr>
                <w:sz w:val="22"/>
                <w:szCs w:val="22"/>
              </w:rPr>
              <w:t>[ ] Sviluppo di progetti</w:t>
            </w:r>
          </w:p>
          <w:p w14:paraId="4F4E5305" w14:textId="33283D06" w:rsidR="00E243DA" w:rsidRPr="008078BE" w:rsidRDefault="00E243DA" w:rsidP="00075B0F">
            <w:pPr>
              <w:pStyle w:val="Default"/>
              <w:rPr>
                <w:sz w:val="22"/>
                <w:szCs w:val="22"/>
              </w:rPr>
            </w:pPr>
            <w:r w:rsidRPr="008078BE">
              <w:rPr>
                <w:sz w:val="22"/>
                <w:szCs w:val="22"/>
              </w:rPr>
              <w:t xml:space="preserve">[ ] </w:t>
            </w:r>
            <w:r w:rsidR="00170945" w:rsidRPr="008078BE">
              <w:rPr>
                <w:sz w:val="22"/>
                <w:szCs w:val="22"/>
              </w:rPr>
              <w:t>Colloqui formativi</w:t>
            </w:r>
          </w:p>
          <w:p w14:paraId="0AD3CE39" w14:textId="0CC09AB6" w:rsidR="00E243DA" w:rsidRPr="008078BE" w:rsidRDefault="00E243DA" w:rsidP="00075B0F">
            <w:pPr>
              <w:pStyle w:val="Default"/>
              <w:rPr>
                <w:sz w:val="22"/>
                <w:szCs w:val="22"/>
              </w:rPr>
            </w:pPr>
            <w:r w:rsidRPr="008078BE">
              <w:rPr>
                <w:sz w:val="22"/>
                <w:szCs w:val="22"/>
              </w:rPr>
              <w:t>[ ] Prove grafiche</w:t>
            </w:r>
          </w:p>
          <w:p w14:paraId="7A9B074B" w14:textId="66725A5A" w:rsidR="00E243DA" w:rsidRPr="008078BE" w:rsidRDefault="00E243DA" w:rsidP="00075B0F">
            <w:pPr>
              <w:pStyle w:val="Default"/>
              <w:rPr>
                <w:sz w:val="22"/>
                <w:szCs w:val="22"/>
              </w:rPr>
            </w:pPr>
            <w:r w:rsidRPr="008078BE">
              <w:rPr>
                <w:sz w:val="22"/>
                <w:szCs w:val="22"/>
              </w:rPr>
              <w:t>[ ] Test a risposta multipla</w:t>
            </w:r>
          </w:p>
          <w:p w14:paraId="02763563" w14:textId="7AE50CF1" w:rsidR="00E243DA" w:rsidRPr="00170945" w:rsidRDefault="00E243DA" w:rsidP="00170945">
            <w:pPr>
              <w:pStyle w:val="Default"/>
              <w:rPr>
                <w:rFonts w:ascii="Calibri" w:hAnsi="Calibri"/>
                <w:sz w:val="20"/>
                <w:szCs w:val="20"/>
              </w:rPr>
            </w:pPr>
            <w:r w:rsidRPr="008078BE">
              <w:rPr>
                <w:sz w:val="22"/>
                <w:szCs w:val="22"/>
              </w:rPr>
              <w:t>[ ]Prove autentiche</w:t>
            </w:r>
          </w:p>
        </w:tc>
      </w:tr>
    </w:tbl>
    <w:p w14:paraId="1637582E" w14:textId="77777777" w:rsidR="00E243DA" w:rsidRDefault="00E243DA" w:rsidP="00FB08AF">
      <w:pPr>
        <w:pStyle w:val="Corpotesto"/>
        <w:spacing w:before="91"/>
      </w:pPr>
    </w:p>
    <w:p w14:paraId="31248F9E" w14:textId="3E0073DD" w:rsidR="002A40BE" w:rsidRPr="00966663" w:rsidRDefault="003325C2" w:rsidP="004868DD">
      <w:pPr>
        <w:pStyle w:val="Titolo1"/>
        <w:tabs>
          <w:tab w:val="left" w:pos="972"/>
        </w:tabs>
        <w:ind w:left="0"/>
        <w:rPr>
          <w:sz w:val="24"/>
          <w:szCs w:val="24"/>
        </w:rPr>
      </w:pPr>
      <w:r w:rsidRPr="00966663">
        <w:rPr>
          <w:sz w:val="24"/>
          <w:szCs w:val="24"/>
        </w:rPr>
        <w:t>§</w:t>
      </w:r>
      <w:r w:rsidRPr="00966663">
        <w:rPr>
          <w:spacing w:val="2"/>
          <w:sz w:val="24"/>
          <w:szCs w:val="24"/>
        </w:rPr>
        <w:t xml:space="preserve"> </w:t>
      </w:r>
      <w:r w:rsidR="00170945">
        <w:rPr>
          <w:sz w:val="24"/>
          <w:szCs w:val="24"/>
        </w:rPr>
        <w:t>8</w:t>
      </w:r>
      <w:r w:rsidR="004868DD" w:rsidRPr="00966663">
        <w:rPr>
          <w:sz w:val="24"/>
          <w:szCs w:val="24"/>
        </w:rPr>
        <w:t>.</w:t>
      </w:r>
      <w:r w:rsidR="00966663" w:rsidRPr="00966663">
        <w:rPr>
          <w:sz w:val="24"/>
          <w:szCs w:val="24"/>
        </w:rPr>
        <w:t xml:space="preserve"> </w:t>
      </w:r>
      <w:r w:rsidR="00412AAC" w:rsidRPr="008078BE">
        <w:rPr>
          <w:smallCaps/>
          <w:sz w:val="24"/>
          <w:szCs w:val="24"/>
        </w:rPr>
        <w:t>Insegnamento Ed. Civica L.92/2019 e D.M.35/2020 a cura dei docenti contitolari della disciplina:</w:t>
      </w:r>
    </w:p>
    <w:p w14:paraId="22312E37" w14:textId="77777777" w:rsidR="0079648D" w:rsidRPr="00966663" w:rsidRDefault="0079648D" w:rsidP="004868DD">
      <w:pPr>
        <w:pStyle w:val="Titolo1"/>
        <w:tabs>
          <w:tab w:val="left" w:pos="972"/>
        </w:tabs>
        <w:ind w:left="0"/>
        <w:rPr>
          <w:sz w:val="24"/>
          <w:szCs w:val="24"/>
        </w:rPr>
      </w:pPr>
    </w:p>
    <w:p w14:paraId="2D3E02BD" w14:textId="1CCA132F" w:rsidR="00412AAC" w:rsidRPr="00966663" w:rsidRDefault="008876EE" w:rsidP="004868DD">
      <w:pPr>
        <w:pStyle w:val="Titolo1"/>
        <w:tabs>
          <w:tab w:val="left" w:pos="972"/>
        </w:tabs>
        <w:ind w:left="0"/>
        <w:rPr>
          <w:sz w:val="24"/>
          <w:szCs w:val="24"/>
        </w:rPr>
      </w:pPr>
      <w:r w:rsidRPr="00966663">
        <w:rPr>
          <w:sz w:val="24"/>
          <w:szCs w:val="24"/>
        </w:rPr>
        <w:t>Coordinatore di classe per l’insegnamento dell’Ed. Civica</w:t>
      </w:r>
      <w:r w:rsidR="0050157D" w:rsidRPr="00966663">
        <w:rPr>
          <w:sz w:val="24"/>
          <w:szCs w:val="24"/>
        </w:rPr>
        <w:t xml:space="preserve">: prof. </w:t>
      </w:r>
      <w:r w:rsidR="00966663">
        <w:rPr>
          <w:sz w:val="24"/>
          <w:szCs w:val="24"/>
        </w:rPr>
        <w:t>________________</w:t>
      </w:r>
    </w:p>
    <w:p w14:paraId="3EFBD21E" w14:textId="77777777" w:rsidR="008876EE" w:rsidRPr="00966663" w:rsidRDefault="008876EE" w:rsidP="004868DD">
      <w:pPr>
        <w:pStyle w:val="Titolo1"/>
        <w:tabs>
          <w:tab w:val="left" w:pos="972"/>
        </w:tabs>
        <w:ind w:left="0"/>
        <w:rPr>
          <w:sz w:val="24"/>
          <w:szCs w:val="24"/>
        </w:rPr>
      </w:pPr>
    </w:p>
    <w:tbl>
      <w:tblPr>
        <w:tblW w:w="10120" w:type="dxa"/>
        <w:jc w:val="center"/>
        <w:tblBorders>
          <w:top w:val="nil"/>
          <w:left w:val="nil"/>
          <w:bottom w:val="single" w:sz="8" w:space="0" w:color="000001"/>
          <w:right w:val="single" w:sz="4" w:space="0" w:color="00000A"/>
          <w:insideH w:val="single" w:sz="8" w:space="0" w:color="000001"/>
          <w:insideV w:val="single" w:sz="4" w:space="0" w:color="00000A"/>
        </w:tblBorders>
        <w:tblLook w:val="04A0" w:firstRow="1" w:lastRow="0" w:firstColumn="1" w:lastColumn="0" w:noHBand="0" w:noVBand="1"/>
      </w:tblPr>
      <w:tblGrid>
        <w:gridCol w:w="1719"/>
        <w:gridCol w:w="1795"/>
        <w:gridCol w:w="2002"/>
        <w:gridCol w:w="2448"/>
        <w:gridCol w:w="2156"/>
      </w:tblGrid>
      <w:tr w:rsidR="00B45736" w:rsidRPr="00966663" w14:paraId="682F42F3" w14:textId="4F06FDDE" w:rsidTr="00B45736">
        <w:trPr>
          <w:jc w:val="center"/>
        </w:trPr>
        <w:tc>
          <w:tcPr>
            <w:tcW w:w="1719" w:type="dxa"/>
            <w:tcBorders>
              <w:top w:val="double" w:sz="4" w:space="0" w:color="auto"/>
              <w:left w:val="double" w:sz="4" w:space="0" w:color="auto"/>
              <w:bottom w:val="double" w:sz="4" w:space="0" w:color="auto"/>
              <w:right w:val="single" w:sz="4" w:space="0" w:color="00000A"/>
            </w:tcBorders>
            <w:shd w:val="clear" w:color="auto" w:fill="auto"/>
            <w:tcMar>
              <w:left w:w="103" w:type="dxa"/>
            </w:tcMar>
          </w:tcPr>
          <w:p w14:paraId="5DB8B159" w14:textId="77777777"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MODULI</w:t>
            </w:r>
          </w:p>
        </w:tc>
        <w:tc>
          <w:tcPr>
            <w:tcW w:w="1795"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1178851E" w14:textId="77777777"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Metodologie</w:t>
            </w:r>
          </w:p>
        </w:tc>
        <w:tc>
          <w:tcPr>
            <w:tcW w:w="2002" w:type="dxa"/>
            <w:tcBorders>
              <w:top w:val="double" w:sz="4" w:space="0" w:color="auto"/>
              <w:left w:val="double" w:sz="4" w:space="0" w:color="auto"/>
              <w:bottom w:val="double" w:sz="4" w:space="0" w:color="auto"/>
              <w:right w:val="double" w:sz="4" w:space="0" w:color="auto"/>
            </w:tcBorders>
          </w:tcPr>
          <w:p w14:paraId="202D5892" w14:textId="77777777"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 xml:space="preserve">Discipline e </w:t>
            </w:r>
          </w:p>
          <w:p w14:paraId="44700262" w14:textId="63E34079"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n. di ore</w:t>
            </w:r>
          </w:p>
        </w:tc>
        <w:tc>
          <w:tcPr>
            <w:tcW w:w="2448" w:type="dxa"/>
            <w:tcBorders>
              <w:top w:val="double" w:sz="4" w:space="0" w:color="auto"/>
              <w:left w:val="double" w:sz="4" w:space="0" w:color="auto"/>
              <w:bottom w:val="double" w:sz="4" w:space="0" w:color="auto"/>
              <w:right w:val="double" w:sz="4" w:space="0" w:color="auto"/>
            </w:tcBorders>
          </w:tcPr>
          <w:p w14:paraId="579784F2" w14:textId="64E87226"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 xml:space="preserve">Competenze sviluppate </w:t>
            </w:r>
          </w:p>
          <w:p w14:paraId="6AD428D4" w14:textId="77777777"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in riferimento al PECUP e afferenza alle discipline di studio</w:t>
            </w:r>
          </w:p>
        </w:tc>
        <w:tc>
          <w:tcPr>
            <w:tcW w:w="2156" w:type="dxa"/>
            <w:tcBorders>
              <w:top w:val="double" w:sz="4" w:space="0" w:color="auto"/>
              <w:left w:val="double" w:sz="4" w:space="0" w:color="auto"/>
              <w:bottom w:val="double" w:sz="4" w:space="0" w:color="auto"/>
              <w:right w:val="double" w:sz="4" w:space="0" w:color="auto"/>
            </w:tcBorders>
          </w:tcPr>
          <w:p w14:paraId="5A45FF2B" w14:textId="4D787CEF" w:rsidR="00B45736" w:rsidRPr="00966663" w:rsidRDefault="00B45736" w:rsidP="00B630CF">
            <w:pPr>
              <w:suppressAutoHyphens/>
              <w:jc w:val="center"/>
              <w:rPr>
                <w:rFonts w:eastAsia="SimSun"/>
                <w:b/>
                <w:bCs/>
                <w:color w:val="000000"/>
                <w:sz w:val="24"/>
                <w:szCs w:val="24"/>
              </w:rPr>
            </w:pPr>
            <w:r w:rsidRPr="00966663">
              <w:rPr>
                <w:rFonts w:eastAsia="SimSun"/>
                <w:b/>
                <w:bCs/>
                <w:color w:val="000000"/>
                <w:sz w:val="24"/>
                <w:szCs w:val="24"/>
              </w:rPr>
              <w:t>Obiettivi Agenda 2030</w:t>
            </w:r>
          </w:p>
        </w:tc>
      </w:tr>
      <w:tr w:rsidR="00B45736" w:rsidRPr="00966663" w14:paraId="348F0003" w14:textId="4A5B0670" w:rsidTr="00B45736">
        <w:trPr>
          <w:jc w:val="center"/>
        </w:trPr>
        <w:tc>
          <w:tcPr>
            <w:tcW w:w="1719"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782860E1" w14:textId="54281D1C" w:rsidR="00B45736" w:rsidRPr="00966663" w:rsidRDefault="00B45736" w:rsidP="00496521">
            <w:pPr>
              <w:pStyle w:val="NormaleWeb"/>
            </w:pPr>
            <w:r w:rsidRPr="00966663">
              <w:t xml:space="preserve">  </w:t>
            </w:r>
          </w:p>
        </w:tc>
        <w:tc>
          <w:tcPr>
            <w:tcW w:w="1795"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40199A90" w14:textId="4C25034E" w:rsidR="00B45736" w:rsidRPr="00966663" w:rsidRDefault="00B45736" w:rsidP="00496521">
            <w:pPr>
              <w:suppressAutoHyphens/>
              <w:jc w:val="center"/>
              <w:rPr>
                <w:rFonts w:eastAsia="SimSun"/>
                <w:color w:val="000000"/>
                <w:sz w:val="24"/>
                <w:szCs w:val="24"/>
              </w:rPr>
            </w:pPr>
            <w:r w:rsidRPr="00966663">
              <w:rPr>
                <w:rFonts w:eastAsia="SimSun"/>
                <w:color w:val="000000"/>
                <w:sz w:val="24"/>
                <w:szCs w:val="24"/>
              </w:rPr>
              <w:t xml:space="preserve"> </w:t>
            </w:r>
          </w:p>
        </w:tc>
        <w:tc>
          <w:tcPr>
            <w:tcW w:w="2002" w:type="dxa"/>
            <w:tcBorders>
              <w:top w:val="double" w:sz="4" w:space="0" w:color="auto"/>
              <w:left w:val="double" w:sz="4" w:space="0" w:color="auto"/>
              <w:bottom w:val="double" w:sz="4" w:space="0" w:color="auto"/>
              <w:right w:val="double" w:sz="4" w:space="0" w:color="auto"/>
            </w:tcBorders>
          </w:tcPr>
          <w:p w14:paraId="73F48DD6" w14:textId="77777777" w:rsidR="00B45736" w:rsidRPr="00966663" w:rsidRDefault="00B45736" w:rsidP="00134517">
            <w:pPr>
              <w:pStyle w:val="NormaleWeb"/>
              <w:shd w:val="clear" w:color="auto" w:fill="FFFFFF"/>
              <w:jc w:val="both"/>
            </w:pPr>
          </w:p>
        </w:tc>
        <w:tc>
          <w:tcPr>
            <w:tcW w:w="2448" w:type="dxa"/>
            <w:tcBorders>
              <w:top w:val="double" w:sz="4" w:space="0" w:color="auto"/>
              <w:left w:val="double" w:sz="4" w:space="0" w:color="auto"/>
              <w:bottom w:val="double" w:sz="4" w:space="0" w:color="auto"/>
              <w:right w:val="double" w:sz="4" w:space="0" w:color="auto"/>
            </w:tcBorders>
          </w:tcPr>
          <w:p w14:paraId="4785ADAC" w14:textId="181836A1" w:rsidR="00B45736" w:rsidRPr="00966663" w:rsidRDefault="00B45736" w:rsidP="00134517">
            <w:pPr>
              <w:pStyle w:val="NormaleWeb"/>
              <w:shd w:val="clear" w:color="auto" w:fill="FFFFFF"/>
              <w:jc w:val="both"/>
            </w:pPr>
            <w:r w:rsidRPr="00966663">
              <w:t xml:space="preserve">  </w:t>
            </w:r>
          </w:p>
          <w:p w14:paraId="314B65D9" w14:textId="77777777" w:rsidR="00B45736" w:rsidRPr="00966663" w:rsidRDefault="00B45736" w:rsidP="00496521">
            <w:pPr>
              <w:suppressAutoHyphens/>
              <w:rPr>
                <w:rFonts w:eastAsia="SimSun"/>
                <w:color w:val="000000"/>
                <w:sz w:val="24"/>
                <w:szCs w:val="24"/>
              </w:rPr>
            </w:pPr>
          </w:p>
        </w:tc>
        <w:tc>
          <w:tcPr>
            <w:tcW w:w="2156" w:type="dxa"/>
            <w:tcBorders>
              <w:top w:val="double" w:sz="4" w:space="0" w:color="auto"/>
              <w:left w:val="double" w:sz="4" w:space="0" w:color="auto"/>
              <w:bottom w:val="double" w:sz="4" w:space="0" w:color="auto"/>
              <w:right w:val="double" w:sz="4" w:space="0" w:color="auto"/>
            </w:tcBorders>
          </w:tcPr>
          <w:p w14:paraId="2112CD28" w14:textId="77777777" w:rsidR="00B45736" w:rsidRPr="00966663" w:rsidRDefault="00B45736" w:rsidP="00134517">
            <w:pPr>
              <w:pStyle w:val="NormaleWeb"/>
              <w:shd w:val="clear" w:color="auto" w:fill="FFFFFF"/>
              <w:jc w:val="both"/>
            </w:pPr>
          </w:p>
        </w:tc>
      </w:tr>
      <w:tr w:rsidR="00B45736" w:rsidRPr="00966663" w14:paraId="434FDB5E" w14:textId="69554288" w:rsidTr="00B45736">
        <w:trPr>
          <w:jc w:val="center"/>
        </w:trPr>
        <w:tc>
          <w:tcPr>
            <w:tcW w:w="1719"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03455330" w14:textId="42FC9F27" w:rsidR="00B45736" w:rsidRPr="00966663" w:rsidRDefault="00B45736" w:rsidP="00496521">
            <w:pPr>
              <w:pStyle w:val="NormaleWeb"/>
              <w:shd w:val="clear" w:color="auto" w:fill="FFFFFF"/>
            </w:pPr>
          </w:p>
        </w:tc>
        <w:tc>
          <w:tcPr>
            <w:tcW w:w="1795"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15950B64" w14:textId="70727082" w:rsidR="00B45736" w:rsidRPr="00966663" w:rsidRDefault="00B45736" w:rsidP="00496521">
            <w:pPr>
              <w:suppressAutoHyphens/>
              <w:jc w:val="center"/>
              <w:rPr>
                <w:rFonts w:eastAsia="SimSun"/>
                <w:color w:val="FF0000"/>
                <w:sz w:val="24"/>
                <w:szCs w:val="24"/>
              </w:rPr>
            </w:pPr>
          </w:p>
        </w:tc>
        <w:tc>
          <w:tcPr>
            <w:tcW w:w="2002" w:type="dxa"/>
            <w:tcBorders>
              <w:top w:val="double" w:sz="4" w:space="0" w:color="auto"/>
              <w:left w:val="double" w:sz="4" w:space="0" w:color="auto"/>
              <w:bottom w:val="double" w:sz="4" w:space="0" w:color="auto"/>
              <w:right w:val="double" w:sz="4" w:space="0" w:color="auto"/>
            </w:tcBorders>
          </w:tcPr>
          <w:p w14:paraId="71804248" w14:textId="77777777" w:rsidR="00B45736" w:rsidRPr="00966663" w:rsidRDefault="00B45736" w:rsidP="00496521">
            <w:pPr>
              <w:pStyle w:val="NormaleWeb"/>
              <w:shd w:val="clear" w:color="auto" w:fill="FFFFFF"/>
              <w:jc w:val="both"/>
            </w:pPr>
          </w:p>
        </w:tc>
        <w:tc>
          <w:tcPr>
            <w:tcW w:w="2448" w:type="dxa"/>
            <w:tcBorders>
              <w:top w:val="double" w:sz="4" w:space="0" w:color="auto"/>
              <w:left w:val="double" w:sz="4" w:space="0" w:color="auto"/>
              <w:bottom w:val="double" w:sz="4" w:space="0" w:color="auto"/>
              <w:right w:val="double" w:sz="4" w:space="0" w:color="auto"/>
            </w:tcBorders>
          </w:tcPr>
          <w:p w14:paraId="7A87F163" w14:textId="07F2324C" w:rsidR="00B45736" w:rsidRPr="00966663" w:rsidRDefault="00B45736" w:rsidP="00496521">
            <w:pPr>
              <w:pStyle w:val="NormaleWeb"/>
              <w:shd w:val="clear" w:color="auto" w:fill="FFFFFF"/>
              <w:jc w:val="both"/>
            </w:pPr>
            <w:r w:rsidRPr="00966663">
              <w:t xml:space="preserve"> </w:t>
            </w:r>
          </w:p>
          <w:p w14:paraId="11E2C297" w14:textId="77777777" w:rsidR="00B45736" w:rsidRPr="00966663" w:rsidRDefault="00B45736" w:rsidP="00496521">
            <w:pPr>
              <w:suppressAutoHyphens/>
              <w:jc w:val="center"/>
              <w:rPr>
                <w:rFonts w:eastAsia="SimSun"/>
                <w:color w:val="FF0000"/>
                <w:sz w:val="24"/>
                <w:szCs w:val="24"/>
              </w:rPr>
            </w:pPr>
          </w:p>
        </w:tc>
        <w:tc>
          <w:tcPr>
            <w:tcW w:w="2156" w:type="dxa"/>
            <w:tcBorders>
              <w:top w:val="double" w:sz="4" w:space="0" w:color="auto"/>
              <w:left w:val="double" w:sz="4" w:space="0" w:color="auto"/>
              <w:bottom w:val="double" w:sz="4" w:space="0" w:color="auto"/>
              <w:right w:val="double" w:sz="4" w:space="0" w:color="auto"/>
            </w:tcBorders>
          </w:tcPr>
          <w:p w14:paraId="06E654CB" w14:textId="77777777" w:rsidR="00B45736" w:rsidRPr="00966663" w:rsidRDefault="00B45736" w:rsidP="00496521">
            <w:pPr>
              <w:pStyle w:val="NormaleWeb"/>
              <w:shd w:val="clear" w:color="auto" w:fill="FFFFFF"/>
              <w:jc w:val="both"/>
            </w:pPr>
          </w:p>
        </w:tc>
      </w:tr>
    </w:tbl>
    <w:p w14:paraId="619C7FED" w14:textId="083C0A01" w:rsidR="002A40BE" w:rsidRPr="0079648D" w:rsidRDefault="002A40BE" w:rsidP="0079648D">
      <w:pPr>
        <w:pStyle w:val="Titolo1"/>
        <w:tabs>
          <w:tab w:val="left" w:pos="972"/>
        </w:tabs>
        <w:ind w:left="0"/>
      </w:pPr>
    </w:p>
    <w:p w14:paraId="7125D2FF" w14:textId="77777777" w:rsidR="00FB08AF" w:rsidRPr="00FB08AF" w:rsidRDefault="00FB08AF" w:rsidP="00FB08AF">
      <w:pPr>
        <w:adjustRightInd w:val="0"/>
        <w:spacing w:before="1"/>
        <w:ind w:left="972" w:right="258"/>
        <w:jc w:val="both"/>
        <w:rPr>
          <w:kern w:val="1"/>
        </w:rPr>
      </w:pPr>
    </w:p>
    <w:p w14:paraId="4BE48FFF" w14:textId="1E5FFA17" w:rsidR="002A40BE" w:rsidRPr="00966663" w:rsidRDefault="003325C2" w:rsidP="00966663">
      <w:pPr>
        <w:pStyle w:val="Titolo1"/>
        <w:tabs>
          <w:tab w:val="left" w:pos="972"/>
        </w:tabs>
        <w:spacing w:before="1"/>
        <w:ind w:left="0"/>
        <w:rPr>
          <w:sz w:val="24"/>
          <w:szCs w:val="24"/>
        </w:rPr>
      </w:pPr>
      <w:r w:rsidRPr="00966663">
        <w:rPr>
          <w:sz w:val="24"/>
          <w:szCs w:val="24"/>
        </w:rPr>
        <w:t>§</w:t>
      </w:r>
      <w:r w:rsidRPr="00966663">
        <w:rPr>
          <w:spacing w:val="1"/>
          <w:sz w:val="24"/>
          <w:szCs w:val="24"/>
        </w:rPr>
        <w:t xml:space="preserve"> </w:t>
      </w:r>
      <w:r w:rsidR="00170945">
        <w:rPr>
          <w:sz w:val="24"/>
          <w:szCs w:val="24"/>
        </w:rPr>
        <w:t>9</w:t>
      </w:r>
      <w:r w:rsidRPr="00966663">
        <w:rPr>
          <w:sz w:val="24"/>
          <w:szCs w:val="24"/>
        </w:rPr>
        <w:t>.</w:t>
      </w:r>
      <w:r w:rsidR="00966663" w:rsidRPr="00966663">
        <w:rPr>
          <w:sz w:val="24"/>
          <w:szCs w:val="24"/>
        </w:rPr>
        <w:t xml:space="preserve"> </w:t>
      </w:r>
      <w:r w:rsidRPr="008078BE">
        <w:rPr>
          <w:smallCaps/>
          <w:sz w:val="24"/>
          <w:szCs w:val="24"/>
        </w:rPr>
        <w:t>Modalità di recupero e</w:t>
      </w:r>
      <w:r w:rsidRPr="008078BE">
        <w:rPr>
          <w:smallCaps/>
          <w:spacing w:val="-2"/>
          <w:sz w:val="24"/>
          <w:szCs w:val="24"/>
        </w:rPr>
        <w:t xml:space="preserve"> </w:t>
      </w:r>
      <w:r w:rsidRPr="008078BE">
        <w:rPr>
          <w:smallCaps/>
          <w:sz w:val="24"/>
          <w:szCs w:val="24"/>
        </w:rPr>
        <w:t>potenziamento</w:t>
      </w:r>
    </w:p>
    <w:p w14:paraId="1A750EDE" w14:textId="77777777" w:rsidR="002A40BE" w:rsidRPr="00966663" w:rsidRDefault="002A40BE">
      <w:pPr>
        <w:pStyle w:val="Corpotesto"/>
        <w:spacing w:before="5"/>
        <w:rPr>
          <w:b/>
          <w:sz w:val="24"/>
          <w:szCs w:val="24"/>
        </w:rPr>
      </w:pPr>
    </w:p>
    <w:p w14:paraId="17C81D56" w14:textId="7D946BC8" w:rsidR="002A40BE" w:rsidRPr="00966663" w:rsidRDefault="003325C2" w:rsidP="00583979">
      <w:pPr>
        <w:pStyle w:val="Corpotesto"/>
        <w:ind w:left="252" w:firstLine="359"/>
        <w:rPr>
          <w:sz w:val="24"/>
          <w:szCs w:val="24"/>
        </w:rPr>
      </w:pPr>
      <w:r w:rsidRPr="00966663">
        <w:rPr>
          <w:b/>
          <w:sz w:val="24"/>
          <w:szCs w:val="24"/>
        </w:rPr>
        <w:t>Il recupero disciplinare</w:t>
      </w:r>
      <w:r w:rsidRPr="00966663">
        <w:rPr>
          <w:sz w:val="24"/>
          <w:szCs w:val="24"/>
        </w:rPr>
        <w:t>, in conformità con quanto stabilito a livello di Istituto, si realizza attraverso:</w:t>
      </w:r>
    </w:p>
    <w:p w14:paraId="731A390A" w14:textId="77777777" w:rsidR="002A40BE" w:rsidRPr="00966663" w:rsidRDefault="003325C2">
      <w:pPr>
        <w:pStyle w:val="Paragrafoelenco"/>
        <w:numPr>
          <w:ilvl w:val="0"/>
          <w:numId w:val="3"/>
        </w:numPr>
        <w:tabs>
          <w:tab w:val="left" w:pos="960"/>
          <w:tab w:val="left" w:pos="961"/>
        </w:tabs>
        <w:spacing w:before="3" w:line="269" w:lineRule="exact"/>
        <w:ind w:left="960" w:hanging="349"/>
        <w:rPr>
          <w:rFonts w:ascii="Symbol" w:hAnsi="Symbol"/>
          <w:sz w:val="24"/>
          <w:szCs w:val="24"/>
        </w:rPr>
      </w:pPr>
      <w:r w:rsidRPr="00966663">
        <w:rPr>
          <w:sz w:val="24"/>
          <w:szCs w:val="24"/>
        </w:rPr>
        <w:t xml:space="preserve">la correzione scritta e/o orale degli elaborati e/o delle </w:t>
      </w:r>
      <w:r w:rsidRPr="00966663">
        <w:rPr>
          <w:i/>
          <w:sz w:val="24"/>
          <w:szCs w:val="24"/>
        </w:rPr>
        <w:t xml:space="preserve">performances </w:t>
      </w:r>
      <w:r w:rsidRPr="00966663">
        <w:rPr>
          <w:sz w:val="24"/>
          <w:szCs w:val="24"/>
        </w:rPr>
        <w:t>orali dello</w:t>
      </w:r>
      <w:r w:rsidRPr="00966663">
        <w:rPr>
          <w:spacing w:val="-11"/>
          <w:sz w:val="24"/>
          <w:szCs w:val="24"/>
        </w:rPr>
        <w:t xml:space="preserve"> </w:t>
      </w:r>
      <w:r w:rsidRPr="00966663">
        <w:rPr>
          <w:sz w:val="24"/>
          <w:szCs w:val="24"/>
        </w:rPr>
        <w:t>studente;</w:t>
      </w:r>
    </w:p>
    <w:p w14:paraId="500B3BCE" w14:textId="77777777" w:rsidR="002A40BE" w:rsidRPr="00966663" w:rsidRDefault="003325C2">
      <w:pPr>
        <w:pStyle w:val="Paragrafoelenco"/>
        <w:numPr>
          <w:ilvl w:val="0"/>
          <w:numId w:val="3"/>
        </w:numPr>
        <w:tabs>
          <w:tab w:val="left" w:pos="960"/>
          <w:tab w:val="left" w:pos="961"/>
        </w:tabs>
        <w:ind w:left="960" w:hanging="349"/>
        <w:rPr>
          <w:rFonts w:ascii="Symbol" w:hAnsi="Symbol"/>
          <w:sz w:val="24"/>
          <w:szCs w:val="24"/>
        </w:rPr>
      </w:pPr>
      <w:r w:rsidRPr="00966663">
        <w:rPr>
          <w:sz w:val="24"/>
          <w:szCs w:val="24"/>
        </w:rPr>
        <w:t>la riproposizione, anche in forma semplificata, dei contenuti in cui si siano rilevate</w:t>
      </w:r>
      <w:r w:rsidRPr="00966663">
        <w:rPr>
          <w:spacing w:val="-15"/>
          <w:sz w:val="24"/>
          <w:szCs w:val="24"/>
        </w:rPr>
        <w:t xml:space="preserve"> </w:t>
      </w:r>
      <w:r w:rsidRPr="00966663">
        <w:rPr>
          <w:sz w:val="24"/>
          <w:szCs w:val="24"/>
        </w:rPr>
        <w:t>carenze;</w:t>
      </w:r>
    </w:p>
    <w:p w14:paraId="5A021B63" w14:textId="2D3BF207" w:rsidR="004868DD" w:rsidRPr="00966663" w:rsidRDefault="003325C2">
      <w:pPr>
        <w:pStyle w:val="Paragrafoelenco"/>
        <w:numPr>
          <w:ilvl w:val="0"/>
          <w:numId w:val="3"/>
        </w:numPr>
        <w:tabs>
          <w:tab w:val="left" w:pos="960"/>
          <w:tab w:val="left" w:pos="961"/>
        </w:tabs>
        <w:spacing w:line="240" w:lineRule="auto"/>
        <w:ind w:left="252" w:right="3527" w:firstLine="360"/>
        <w:rPr>
          <w:rFonts w:ascii="Symbol" w:hAnsi="Symbol"/>
          <w:sz w:val="24"/>
          <w:szCs w:val="24"/>
        </w:rPr>
      </w:pPr>
      <w:r w:rsidRPr="00966663">
        <w:rPr>
          <w:sz w:val="24"/>
          <w:szCs w:val="24"/>
        </w:rPr>
        <w:t>la partecipazione ai</w:t>
      </w:r>
      <w:r w:rsidR="004868DD" w:rsidRPr="00966663">
        <w:rPr>
          <w:sz w:val="24"/>
          <w:szCs w:val="24"/>
        </w:rPr>
        <w:t xml:space="preserve"> corsi di recupero ed eventuale sportello.</w:t>
      </w:r>
    </w:p>
    <w:p w14:paraId="6332C95A" w14:textId="77777777" w:rsidR="00583979" w:rsidRPr="00583979" w:rsidRDefault="004868DD" w:rsidP="00583979">
      <w:pPr>
        <w:pStyle w:val="Paragrafoelenco"/>
        <w:numPr>
          <w:ilvl w:val="0"/>
          <w:numId w:val="3"/>
        </w:numPr>
        <w:tabs>
          <w:tab w:val="left" w:pos="960"/>
          <w:tab w:val="left" w:pos="961"/>
        </w:tabs>
        <w:spacing w:line="240" w:lineRule="auto"/>
        <w:ind w:left="252" w:right="3527" w:firstLine="360"/>
        <w:rPr>
          <w:rFonts w:ascii="Symbol" w:hAnsi="Symbol"/>
          <w:sz w:val="24"/>
          <w:szCs w:val="24"/>
        </w:rPr>
      </w:pPr>
      <w:r w:rsidRPr="00966663">
        <w:rPr>
          <w:sz w:val="24"/>
          <w:szCs w:val="24"/>
        </w:rPr>
        <w:t>in itinere</w:t>
      </w:r>
      <w:r w:rsidR="00D06314" w:rsidRPr="00966663">
        <w:rPr>
          <w:sz w:val="24"/>
          <w:szCs w:val="24"/>
        </w:rPr>
        <w:t xml:space="preserve">; </w:t>
      </w:r>
    </w:p>
    <w:p w14:paraId="6EC796A2" w14:textId="31DF6BAE" w:rsidR="002A40BE" w:rsidRPr="00583979" w:rsidRDefault="003325C2" w:rsidP="00583979">
      <w:pPr>
        <w:pStyle w:val="Paragrafoelenco"/>
        <w:tabs>
          <w:tab w:val="left" w:pos="960"/>
          <w:tab w:val="left" w:pos="961"/>
        </w:tabs>
        <w:spacing w:line="240" w:lineRule="auto"/>
        <w:ind w:left="612" w:right="3527" w:firstLine="0"/>
        <w:rPr>
          <w:rFonts w:ascii="Symbol" w:hAnsi="Symbol"/>
          <w:sz w:val="24"/>
          <w:szCs w:val="24"/>
        </w:rPr>
      </w:pPr>
      <w:r w:rsidRPr="00583979">
        <w:rPr>
          <w:sz w:val="24"/>
          <w:szCs w:val="24"/>
        </w:rPr>
        <w:t xml:space="preserve">Il </w:t>
      </w:r>
      <w:r w:rsidRPr="00583979">
        <w:rPr>
          <w:b/>
          <w:sz w:val="24"/>
          <w:szCs w:val="24"/>
        </w:rPr>
        <w:t>potenziamento delle eccellenze è perseguit</w:t>
      </w:r>
      <w:r w:rsidR="00583979" w:rsidRPr="00583979">
        <w:rPr>
          <w:b/>
          <w:sz w:val="24"/>
          <w:szCs w:val="24"/>
        </w:rPr>
        <w:t xml:space="preserve">o </w:t>
      </w:r>
      <w:r w:rsidRPr="00583979">
        <w:rPr>
          <w:b/>
          <w:sz w:val="24"/>
          <w:szCs w:val="24"/>
        </w:rPr>
        <w:t>mediante:</w:t>
      </w:r>
    </w:p>
    <w:p w14:paraId="79EAC8B9" w14:textId="2ACE9B93" w:rsidR="002A40BE" w:rsidRPr="00966663" w:rsidRDefault="003325C2">
      <w:pPr>
        <w:pStyle w:val="Paragrafoelenco"/>
        <w:numPr>
          <w:ilvl w:val="0"/>
          <w:numId w:val="3"/>
        </w:numPr>
        <w:tabs>
          <w:tab w:val="left" w:pos="960"/>
          <w:tab w:val="left" w:pos="961"/>
        </w:tabs>
        <w:spacing w:line="242" w:lineRule="auto"/>
        <w:ind w:right="252" w:hanging="360"/>
        <w:rPr>
          <w:rFonts w:ascii="Symbol" w:hAnsi="Symbol"/>
          <w:sz w:val="24"/>
          <w:szCs w:val="24"/>
        </w:rPr>
      </w:pPr>
      <w:r w:rsidRPr="00966663">
        <w:rPr>
          <w:sz w:val="24"/>
          <w:szCs w:val="24"/>
        </w:rPr>
        <w:t>la partecipazione ad attività extracur</w:t>
      </w:r>
      <w:r w:rsidR="00D06314" w:rsidRPr="00966663">
        <w:rPr>
          <w:sz w:val="24"/>
          <w:szCs w:val="24"/>
        </w:rPr>
        <w:t>ricolari: Certificazioni linguistiche di Livello Avanzato</w:t>
      </w:r>
    </w:p>
    <w:p w14:paraId="3F23556C" w14:textId="77777777" w:rsidR="002A40BE" w:rsidRPr="00966663" w:rsidRDefault="003325C2">
      <w:pPr>
        <w:pStyle w:val="Paragrafoelenco"/>
        <w:numPr>
          <w:ilvl w:val="0"/>
          <w:numId w:val="3"/>
        </w:numPr>
        <w:tabs>
          <w:tab w:val="left" w:pos="960"/>
          <w:tab w:val="left" w:pos="961"/>
        </w:tabs>
        <w:spacing w:line="266" w:lineRule="exact"/>
        <w:ind w:left="960" w:hanging="349"/>
        <w:rPr>
          <w:rFonts w:ascii="Symbol" w:hAnsi="Symbol"/>
          <w:sz w:val="24"/>
          <w:szCs w:val="24"/>
        </w:rPr>
      </w:pPr>
      <w:r w:rsidRPr="00966663">
        <w:rPr>
          <w:sz w:val="24"/>
          <w:szCs w:val="24"/>
        </w:rPr>
        <w:t>le ricerche e gli approfondimenti personali realizzati dagli studenti sotto la guida del</w:t>
      </w:r>
      <w:r w:rsidRPr="00966663">
        <w:rPr>
          <w:spacing w:val="-26"/>
          <w:sz w:val="24"/>
          <w:szCs w:val="24"/>
        </w:rPr>
        <w:t xml:space="preserve"> </w:t>
      </w:r>
      <w:r w:rsidRPr="00966663">
        <w:rPr>
          <w:sz w:val="24"/>
          <w:szCs w:val="24"/>
        </w:rPr>
        <w:t>docente;</w:t>
      </w:r>
    </w:p>
    <w:p w14:paraId="4990DF95" w14:textId="412D9DEA" w:rsidR="00D06314" w:rsidRPr="00966663" w:rsidRDefault="003325C2">
      <w:pPr>
        <w:pStyle w:val="Paragrafoelenco"/>
        <w:numPr>
          <w:ilvl w:val="0"/>
          <w:numId w:val="3"/>
        </w:numPr>
        <w:tabs>
          <w:tab w:val="left" w:pos="960"/>
          <w:tab w:val="left" w:pos="961"/>
        </w:tabs>
        <w:spacing w:line="269" w:lineRule="exact"/>
        <w:ind w:left="960" w:hanging="349"/>
        <w:rPr>
          <w:rFonts w:ascii="Symbol" w:hAnsi="Symbol"/>
          <w:sz w:val="24"/>
          <w:szCs w:val="24"/>
        </w:rPr>
      </w:pPr>
      <w:r w:rsidRPr="00966663">
        <w:rPr>
          <w:sz w:val="24"/>
          <w:szCs w:val="24"/>
        </w:rPr>
        <w:t>la partecipazione a gare e</w:t>
      </w:r>
      <w:r w:rsidRPr="00966663">
        <w:rPr>
          <w:spacing w:val="-6"/>
          <w:sz w:val="24"/>
          <w:szCs w:val="24"/>
        </w:rPr>
        <w:t xml:space="preserve"> </w:t>
      </w:r>
      <w:r w:rsidRPr="00966663">
        <w:rPr>
          <w:sz w:val="24"/>
          <w:szCs w:val="24"/>
        </w:rPr>
        <w:t>concorsi</w:t>
      </w:r>
      <w:r w:rsidR="00B630CF" w:rsidRPr="00966663">
        <w:rPr>
          <w:sz w:val="24"/>
          <w:szCs w:val="24"/>
        </w:rPr>
        <w:t>,</w:t>
      </w:r>
      <w:r w:rsidR="00D06314" w:rsidRPr="00966663">
        <w:rPr>
          <w:sz w:val="24"/>
          <w:szCs w:val="24"/>
        </w:rPr>
        <w:t xml:space="preserve"> ad estemporanee</w:t>
      </w:r>
      <w:r w:rsidR="00B630CF" w:rsidRPr="00966663">
        <w:rPr>
          <w:sz w:val="24"/>
          <w:szCs w:val="24"/>
        </w:rPr>
        <w:t xml:space="preserve"> e</w:t>
      </w:r>
      <w:r w:rsidR="00D06314" w:rsidRPr="00966663">
        <w:rPr>
          <w:sz w:val="24"/>
          <w:szCs w:val="24"/>
        </w:rPr>
        <w:t xml:space="preserve"> master class di musica </w:t>
      </w:r>
    </w:p>
    <w:p w14:paraId="00CDC997" w14:textId="5074D901" w:rsidR="00D06314" w:rsidRPr="00966663" w:rsidRDefault="00D06314" w:rsidP="00D7200D">
      <w:pPr>
        <w:pStyle w:val="Paragrafoelenco"/>
        <w:numPr>
          <w:ilvl w:val="0"/>
          <w:numId w:val="3"/>
        </w:numPr>
        <w:tabs>
          <w:tab w:val="left" w:pos="960"/>
          <w:tab w:val="left" w:pos="961"/>
        </w:tabs>
        <w:spacing w:line="269" w:lineRule="exact"/>
        <w:ind w:left="960" w:hanging="349"/>
        <w:rPr>
          <w:rFonts w:ascii="Symbol" w:hAnsi="Symbol"/>
          <w:sz w:val="24"/>
          <w:szCs w:val="24"/>
        </w:rPr>
      </w:pPr>
      <w:r w:rsidRPr="00966663">
        <w:rPr>
          <w:sz w:val="24"/>
          <w:szCs w:val="24"/>
        </w:rPr>
        <w:t xml:space="preserve">la partecipazione a progetti proposti </w:t>
      </w:r>
      <w:r w:rsidR="00B45736" w:rsidRPr="00966663">
        <w:rPr>
          <w:sz w:val="24"/>
          <w:szCs w:val="24"/>
        </w:rPr>
        <w:t>dai Dipartimenti</w:t>
      </w:r>
    </w:p>
    <w:p w14:paraId="71BB458C" w14:textId="77777777" w:rsidR="00D06314" w:rsidRPr="00966663" w:rsidRDefault="00D06314" w:rsidP="00D06314">
      <w:pPr>
        <w:pStyle w:val="Titolo1"/>
        <w:jc w:val="both"/>
        <w:rPr>
          <w:sz w:val="24"/>
          <w:szCs w:val="24"/>
        </w:rPr>
      </w:pPr>
    </w:p>
    <w:p w14:paraId="386805B2" w14:textId="1F8B3107" w:rsidR="00D06314" w:rsidRPr="008078BE" w:rsidRDefault="003325C2" w:rsidP="00D06314">
      <w:pPr>
        <w:pStyle w:val="Titolo1"/>
        <w:jc w:val="both"/>
        <w:rPr>
          <w:smallCaps/>
          <w:sz w:val="24"/>
          <w:szCs w:val="24"/>
        </w:rPr>
      </w:pPr>
      <w:r w:rsidRPr="00966663">
        <w:rPr>
          <w:sz w:val="24"/>
          <w:szCs w:val="24"/>
        </w:rPr>
        <w:t>§</w:t>
      </w:r>
      <w:r w:rsidRPr="00966663">
        <w:rPr>
          <w:spacing w:val="1"/>
          <w:sz w:val="24"/>
          <w:szCs w:val="24"/>
        </w:rPr>
        <w:t xml:space="preserve"> </w:t>
      </w:r>
      <w:r w:rsidR="00170945">
        <w:rPr>
          <w:sz w:val="24"/>
          <w:szCs w:val="24"/>
        </w:rPr>
        <w:t>10</w:t>
      </w:r>
      <w:r w:rsidRPr="00966663">
        <w:rPr>
          <w:sz w:val="24"/>
          <w:szCs w:val="24"/>
        </w:rPr>
        <w:t>.</w:t>
      </w:r>
      <w:r w:rsidR="008078BE">
        <w:rPr>
          <w:sz w:val="24"/>
          <w:szCs w:val="24"/>
        </w:rPr>
        <w:t xml:space="preserve"> </w:t>
      </w:r>
      <w:r w:rsidR="00D06314" w:rsidRPr="008078BE">
        <w:rPr>
          <w:smallCaps/>
          <w:sz w:val="24"/>
          <w:szCs w:val="24"/>
        </w:rPr>
        <w:t>Esperienze da proporre alla classe, anche ai fini dello sviluppo delle competenze chiave di cittadinanza</w:t>
      </w:r>
    </w:p>
    <w:p w14:paraId="09AF4A05" w14:textId="7811C525" w:rsidR="00D06314" w:rsidRPr="00966663" w:rsidRDefault="00D06314" w:rsidP="00D06314">
      <w:pPr>
        <w:pStyle w:val="Corpotesto"/>
        <w:spacing w:before="79"/>
        <w:ind w:left="252"/>
        <w:jc w:val="both"/>
        <w:rPr>
          <w:sz w:val="24"/>
          <w:szCs w:val="24"/>
        </w:rPr>
      </w:pPr>
      <w:r w:rsidRPr="00966663">
        <w:rPr>
          <w:sz w:val="24"/>
          <w:szCs w:val="24"/>
        </w:rPr>
        <w:t>Il Consiglio di Classe approva l’adesione alle attività di seguito elencate</w:t>
      </w:r>
      <w:r w:rsidR="00202533" w:rsidRPr="00966663">
        <w:rPr>
          <w:sz w:val="24"/>
          <w:szCs w:val="24"/>
        </w:rPr>
        <w:t>, compatibilmente con e nelle forme imposte dall’evoluzione del quadro epidemiologico della pandemia nel nostro Paese</w:t>
      </w:r>
      <w:r w:rsidRPr="00966663">
        <w:rPr>
          <w:sz w:val="24"/>
          <w:szCs w:val="24"/>
        </w:rPr>
        <w:t>:</w:t>
      </w:r>
    </w:p>
    <w:p w14:paraId="63CD93E7" w14:textId="16815E45" w:rsidR="00FE7758" w:rsidRPr="00966663" w:rsidRDefault="00FE7758" w:rsidP="00640DF7">
      <w:pPr>
        <w:tabs>
          <w:tab w:val="left" w:pos="1669"/>
        </w:tabs>
        <w:spacing w:before="3"/>
        <w:ind w:right="245"/>
        <w:jc w:val="both"/>
        <w:rPr>
          <w:spacing w:val="-6"/>
          <w:sz w:val="24"/>
          <w:szCs w:val="24"/>
          <w:u w:val="single"/>
        </w:rPr>
      </w:pPr>
    </w:p>
    <w:p w14:paraId="60AFF0D0" w14:textId="6FC0D420" w:rsidR="00FE7758" w:rsidRPr="00966663" w:rsidRDefault="00FE7758" w:rsidP="00FE7758">
      <w:pPr>
        <w:pStyle w:val="Paragrafoelenco"/>
        <w:numPr>
          <w:ilvl w:val="0"/>
          <w:numId w:val="1"/>
        </w:numPr>
        <w:tabs>
          <w:tab w:val="left" w:pos="1669"/>
        </w:tabs>
        <w:spacing w:line="266" w:lineRule="exact"/>
        <w:jc w:val="both"/>
        <w:rPr>
          <w:sz w:val="24"/>
          <w:szCs w:val="24"/>
        </w:rPr>
      </w:pPr>
      <w:r w:rsidRPr="00966663">
        <w:rPr>
          <w:sz w:val="24"/>
          <w:szCs w:val="24"/>
        </w:rPr>
        <w:t xml:space="preserve">Attività di </w:t>
      </w:r>
      <w:r w:rsidR="00202533" w:rsidRPr="00966663">
        <w:rPr>
          <w:sz w:val="24"/>
          <w:szCs w:val="24"/>
        </w:rPr>
        <w:t>Orientamento</w:t>
      </w:r>
      <w:r w:rsidRPr="00966663">
        <w:rPr>
          <w:sz w:val="24"/>
          <w:szCs w:val="24"/>
        </w:rPr>
        <w:t>;</w:t>
      </w:r>
    </w:p>
    <w:p w14:paraId="098AD361" w14:textId="5396CACE" w:rsidR="00B13B6E" w:rsidRPr="00966663" w:rsidRDefault="00B13B6E" w:rsidP="00B13B6E">
      <w:pPr>
        <w:pStyle w:val="Paragrafoelenco"/>
        <w:numPr>
          <w:ilvl w:val="0"/>
          <w:numId w:val="1"/>
        </w:numPr>
        <w:tabs>
          <w:tab w:val="left" w:pos="1669"/>
        </w:tabs>
        <w:spacing w:before="3" w:line="240" w:lineRule="auto"/>
        <w:ind w:right="245" w:hanging="361"/>
        <w:jc w:val="both"/>
        <w:rPr>
          <w:sz w:val="24"/>
          <w:szCs w:val="24"/>
        </w:rPr>
      </w:pPr>
      <w:r w:rsidRPr="00966663">
        <w:rPr>
          <w:spacing w:val="-6"/>
          <w:sz w:val="24"/>
          <w:szCs w:val="24"/>
        </w:rPr>
        <w:t xml:space="preserve">Partecipazione (singoli </w:t>
      </w:r>
      <w:r w:rsidRPr="00966663">
        <w:rPr>
          <w:spacing w:val="-5"/>
          <w:sz w:val="24"/>
          <w:szCs w:val="24"/>
        </w:rPr>
        <w:t xml:space="preserve">alunni </w:t>
      </w:r>
      <w:r w:rsidRPr="00966663">
        <w:rPr>
          <w:sz w:val="24"/>
          <w:szCs w:val="24"/>
        </w:rPr>
        <w:t xml:space="preserve">o </w:t>
      </w:r>
      <w:r w:rsidRPr="00966663">
        <w:rPr>
          <w:spacing w:val="-7"/>
          <w:sz w:val="24"/>
          <w:szCs w:val="24"/>
        </w:rPr>
        <w:t>gruppo-</w:t>
      </w:r>
      <w:r w:rsidRPr="00966663">
        <w:rPr>
          <w:spacing w:val="-6"/>
          <w:sz w:val="24"/>
          <w:szCs w:val="24"/>
        </w:rPr>
        <w:t xml:space="preserve">classe) </w:t>
      </w:r>
      <w:r w:rsidRPr="00966663">
        <w:rPr>
          <w:spacing w:val="-5"/>
          <w:sz w:val="24"/>
          <w:szCs w:val="24"/>
        </w:rPr>
        <w:t xml:space="preserve">alle </w:t>
      </w:r>
      <w:r w:rsidRPr="00966663">
        <w:rPr>
          <w:spacing w:val="-6"/>
          <w:sz w:val="24"/>
          <w:szCs w:val="24"/>
        </w:rPr>
        <w:t xml:space="preserve">diverse </w:t>
      </w:r>
      <w:r w:rsidRPr="00966663">
        <w:rPr>
          <w:spacing w:val="-5"/>
          <w:sz w:val="24"/>
          <w:szCs w:val="24"/>
        </w:rPr>
        <w:t xml:space="preserve">proposte </w:t>
      </w:r>
      <w:r w:rsidRPr="00966663">
        <w:rPr>
          <w:spacing w:val="-3"/>
          <w:sz w:val="24"/>
          <w:szCs w:val="24"/>
        </w:rPr>
        <w:t xml:space="preserve">per </w:t>
      </w:r>
      <w:r w:rsidRPr="00966663">
        <w:rPr>
          <w:bCs/>
          <w:spacing w:val="-7"/>
          <w:sz w:val="24"/>
          <w:szCs w:val="24"/>
        </w:rPr>
        <w:t xml:space="preserve">i </w:t>
      </w:r>
      <w:r w:rsidRPr="00966663">
        <w:rPr>
          <w:b/>
          <w:spacing w:val="-7"/>
          <w:sz w:val="24"/>
          <w:szCs w:val="24"/>
        </w:rPr>
        <w:t>PCTO</w:t>
      </w:r>
      <w:r w:rsidR="00202533" w:rsidRPr="00966663">
        <w:rPr>
          <w:b/>
          <w:spacing w:val="-7"/>
          <w:sz w:val="24"/>
          <w:szCs w:val="24"/>
        </w:rPr>
        <w:t xml:space="preserve"> </w:t>
      </w:r>
    </w:p>
    <w:p w14:paraId="7933F901" w14:textId="47EC4582" w:rsidR="00D06314" w:rsidRPr="00966663" w:rsidRDefault="00D06314" w:rsidP="00D06314">
      <w:pPr>
        <w:pStyle w:val="Paragrafoelenco"/>
        <w:numPr>
          <w:ilvl w:val="0"/>
          <w:numId w:val="1"/>
        </w:numPr>
        <w:tabs>
          <w:tab w:val="left" w:pos="1669"/>
        </w:tabs>
        <w:spacing w:line="266" w:lineRule="exact"/>
        <w:ind w:left="1669"/>
        <w:jc w:val="both"/>
        <w:rPr>
          <w:sz w:val="24"/>
          <w:szCs w:val="24"/>
        </w:rPr>
      </w:pPr>
      <w:r w:rsidRPr="00966663">
        <w:rPr>
          <w:spacing w:val="-6"/>
          <w:sz w:val="24"/>
          <w:szCs w:val="24"/>
        </w:rPr>
        <w:t xml:space="preserve">Partecipazione </w:t>
      </w:r>
      <w:r w:rsidRPr="00966663">
        <w:rPr>
          <w:spacing w:val="-3"/>
          <w:sz w:val="24"/>
          <w:szCs w:val="24"/>
        </w:rPr>
        <w:t>a</w:t>
      </w:r>
      <w:r w:rsidR="00202533" w:rsidRPr="00966663">
        <w:rPr>
          <w:spacing w:val="-3"/>
          <w:sz w:val="24"/>
          <w:szCs w:val="24"/>
        </w:rPr>
        <w:t xml:space="preserve"> </w:t>
      </w:r>
      <w:r w:rsidRPr="00966663">
        <w:rPr>
          <w:spacing w:val="-6"/>
          <w:sz w:val="24"/>
          <w:szCs w:val="24"/>
        </w:rPr>
        <w:t xml:space="preserve">corsi </w:t>
      </w:r>
      <w:r w:rsidR="00B361DD" w:rsidRPr="00966663">
        <w:rPr>
          <w:spacing w:val="-5"/>
          <w:sz w:val="24"/>
          <w:szCs w:val="24"/>
        </w:rPr>
        <w:t>PON e POR</w:t>
      </w:r>
    </w:p>
    <w:p w14:paraId="1603CF2A" w14:textId="1109414F" w:rsidR="00134517" w:rsidRPr="00966663" w:rsidRDefault="00D06314" w:rsidP="0079648D">
      <w:pPr>
        <w:pStyle w:val="Paragrafoelenco"/>
        <w:numPr>
          <w:ilvl w:val="0"/>
          <w:numId w:val="1"/>
        </w:numPr>
        <w:tabs>
          <w:tab w:val="left" w:pos="1669"/>
        </w:tabs>
        <w:spacing w:line="240" w:lineRule="auto"/>
        <w:ind w:right="245" w:hanging="361"/>
        <w:jc w:val="both"/>
        <w:rPr>
          <w:sz w:val="24"/>
          <w:szCs w:val="24"/>
        </w:rPr>
      </w:pPr>
      <w:r w:rsidRPr="00966663">
        <w:rPr>
          <w:spacing w:val="-6"/>
          <w:sz w:val="24"/>
          <w:szCs w:val="24"/>
        </w:rPr>
        <w:t xml:space="preserve">Partecipazione </w:t>
      </w:r>
      <w:r w:rsidR="00B361DD" w:rsidRPr="00966663">
        <w:rPr>
          <w:spacing w:val="-7"/>
          <w:sz w:val="24"/>
          <w:szCs w:val="24"/>
        </w:rPr>
        <w:t>ad attività proposte dai Dipartimenti Disciplinari</w:t>
      </w:r>
      <w:r w:rsidR="00640DF7" w:rsidRPr="00966663">
        <w:rPr>
          <w:spacing w:val="-7"/>
          <w:sz w:val="24"/>
          <w:szCs w:val="24"/>
        </w:rPr>
        <w:t xml:space="preserve">: </w:t>
      </w:r>
      <w:r w:rsidR="00134517" w:rsidRPr="00966663">
        <w:rPr>
          <w:spacing w:val="-7"/>
          <w:sz w:val="24"/>
          <w:szCs w:val="24"/>
        </w:rPr>
        <w:t>…….</w:t>
      </w:r>
    </w:p>
    <w:p w14:paraId="4F191205" w14:textId="36974730" w:rsidR="00134517" w:rsidRPr="00966663" w:rsidRDefault="00D06314" w:rsidP="0079648D">
      <w:pPr>
        <w:pStyle w:val="Paragrafoelenco"/>
        <w:numPr>
          <w:ilvl w:val="0"/>
          <w:numId w:val="1"/>
        </w:numPr>
        <w:tabs>
          <w:tab w:val="left" w:pos="1669"/>
        </w:tabs>
        <w:ind w:left="1669"/>
        <w:jc w:val="both"/>
        <w:rPr>
          <w:sz w:val="24"/>
          <w:szCs w:val="24"/>
        </w:rPr>
      </w:pPr>
      <w:r w:rsidRPr="00966663">
        <w:rPr>
          <w:spacing w:val="-6"/>
          <w:sz w:val="24"/>
          <w:szCs w:val="24"/>
        </w:rPr>
        <w:t>Partecipazione</w:t>
      </w:r>
      <w:r w:rsidRPr="00966663">
        <w:rPr>
          <w:spacing w:val="-13"/>
          <w:sz w:val="24"/>
          <w:szCs w:val="24"/>
        </w:rPr>
        <w:t xml:space="preserve"> </w:t>
      </w:r>
      <w:r w:rsidR="00B361DD" w:rsidRPr="00966663">
        <w:rPr>
          <w:spacing w:val="-6"/>
          <w:sz w:val="24"/>
          <w:szCs w:val="24"/>
        </w:rPr>
        <w:t>ad attività di potenziamento delle competenze linguistiche</w:t>
      </w:r>
    </w:p>
    <w:p w14:paraId="6C625BD5" w14:textId="292B55F0" w:rsidR="00D06314" w:rsidRPr="00966663" w:rsidRDefault="00202533" w:rsidP="00134517">
      <w:pPr>
        <w:pStyle w:val="Paragrafoelenco"/>
        <w:numPr>
          <w:ilvl w:val="0"/>
          <w:numId w:val="1"/>
        </w:numPr>
        <w:ind w:left="1669"/>
        <w:jc w:val="both"/>
        <w:rPr>
          <w:sz w:val="24"/>
          <w:szCs w:val="24"/>
        </w:rPr>
      </w:pPr>
      <w:r w:rsidRPr="00966663">
        <w:rPr>
          <w:spacing w:val="-6"/>
          <w:sz w:val="24"/>
          <w:szCs w:val="24"/>
        </w:rPr>
        <w:t xml:space="preserve">Conferenze </w:t>
      </w:r>
    </w:p>
    <w:p w14:paraId="1469DBA4" w14:textId="4916E3DC" w:rsidR="00D06314" w:rsidRPr="00966663" w:rsidRDefault="00D06314" w:rsidP="00D06314">
      <w:pPr>
        <w:pStyle w:val="Corpotesto"/>
        <w:ind w:left="252"/>
        <w:jc w:val="both"/>
        <w:rPr>
          <w:spacing w:val="-7"/>
          <w:sz w:val="24"/>
          <w:szCs w:val="24"/>
        </w:rPr>
      </w:pPr>
      <w:r w:rsidRPr="00966663">
        <w:rPr>
          <w:spacing w:val="-5"/>
          <w:sz w:val="24"/>
          <w:szCs w:val="24"/>
        </w:rPr>
        <w:t xml:space="preserve">Il </w:t>
      </w:r>
      <w:r w:rsidRPr="00966663">
        <w:rPr>
          <w:spacing w:val="-6"/>
          <w:sz w:val="24"/>
          <w:szCs w:val="24"/>
        </w:rPr>
        <w:t xml:space="preserve">Consiglio </w:t>
      </w:r>
      <w:r w:rsidRPr="00966663">
        <w:rPr>
          <w:spacing w:val="-3"/>
          <w:sz w:val="24"/>
          <w:szCs w:val="24"/>
        </w:rPr>
        <w:t xml:space="preserve">di </w:t>
      </w:r>
      <w:r w:rsidRPr="00966663">
        <w:rPr>
          <w:spacing w:val="-5"/>
          <w:sz w:val="24"/>
          <w:szCs w:val="24"/>
        </w:rPr>
        <w:t xml:space="preserve">classe </w:t>
      </w:r>
      <w:r w:rsidRPr="00966663">
        <w:rPr>
          <w:spacing w:val="-3"/>
          <w:sz w:val="24"/>
          <w:szCs w:val="24"/>
        </w:rPr>
        <w:t xml:space="preserve">si </w:t>
      </w:r>
      <w:r w:rsidRPr="00966663">
        <w:rPr>
          <w:spacing w:val="-6"/>
          <w:sz w:val="24"/>
          <w:szCs w:val="24"/>
        </w:rPr>
        <w:t xml:space="preserve">riserva </w:t>
      </w:r>
      <w:r w:rsidRPr="00966663">
        <w:rPr>
          <w:sz w:val="24"/>
          <w:szCs w:val="24"/>
        </w:rPr>
        <w:t xml:space="preserve">di </w:t>
      </w:r>
      <w:r w:rsidRPr="00966663">
        <w:rPr>
          <w:spacing w:val="-5"/>
          <w:sz w:val="24"/>
          <w:szCs w:val="24"/>
        </w:rPr>
        <w:t xml:space="preserve">aderire </w:t>
      </w:r>
      <w:r w:rsidRPr="00966663">
        <w:rPr>
          <w:sz w:val="24"/>
          <w:szCs w:val="24"/>
        </w:rPr>
        <w:t xml:space="preserve">a </w:t>
      </w:r>
      <w:r w:rsidRPr="00966663">
        <w:rPr>
          <w:spacing w:val="-5"/>
          <w:sz w:val="24"/>
          <w:szCs w:val="24"/>
        </w:rPr>
        <w:t xml:space="preserve">future </w:t>
      </w:r>
      <w:r w:rsidRPr="00966663">
        <w:rPr>
          <w:spacing w:val="-6"/>
          <w:sz w:val="24"/>
          <w:szCs w:val="24"/>
        </w:rPr>
        <w:t xml:space="preserve">iniziative coerenti </w:t>
      </w:r>
      <w:r w:rsidRPr="00966663">
        <w:rPr>
          <w:spacing w:val="-4"/>
          <w:sz w:val="24"/>
          <w:szCs w:val="24"/>
        </w:rPr>
        <w:t xml:space="preserve">con </w:t>
      </w:r>
      <w:r w:rsidRPr="00966663">
        <w:rPr>
          <w:spacing w:val="-3"/>
          <w:sz w:val="24"/>
          <w:szCs w:val="24"/>
        </w:rPr>
        <w:t xml:space="preserve">la </w:t>
      </w:r>
      <w:r w:rsidR="00B361DD" w:rsidRPr="00966663">
        <w:rPr>
          <w:spacing w:val="-6"/>
          <w:sz w:val="24"/>
          <w:szCs w:val="24"/>
        </w:rPr>
        <w:t xml:space="preserve">progettazione </w:t>
      </w:r>
      <w:r w:rsidRPr="00966663">
        <w:rPr>
          <w:spacing w:val="-7"/>
          <w:sz w:val="24"/>
          <w:szCs w:val="24"/>
        </w:rPr>
        <w:t>didattico-disciplinare.</w:t>
      </w:r>
    </w:p>
    <w:p w14:paraId="51C9B661" w14:textId="77777777" w:rsidR="00D06314" w:rsidRPr="00966663" w:rsidRDefault="00D06314" w:rsidP="00FB08AF">
      <w:pPr>
        <w:pStyle w:val="Corpotesto"/>
        <w:spacing w:before="3"/>
        <w:jc w:val="both"/>
        <w:rPr>
          <w:sz w:val="24"/>
          <w:szCs w:val="24"/>
        </w:rPr>
      </w:pPr>
    </w:p>
    <w:p w14:paraId="42669742" w14:textId="61882757" w:rsidR="00B361DD" w:rsidRPr="00966663" w:rsidRDefault="00B361DD" w:rsidP="00B361DD">
      <w:pPr>
        <w:jc w:val="both"/>
        <w:rPr>
          <w:rFonts w:ascii="Garamond" w:eastAsia="Calibri" w:hAnsi="Garamond"/>
          <w:b/>
          <w:sz w:val="24"/>
          <w:szCs w:val="24"/>
        </w:rPr>
      </w:pPr>
      <w:r w:rsidRPr="00966663">
        <w:rPr>
          <w:b/>
          <w:sz w:val="24"/>
          <w:szCs w:val="24"/>
        </w:rPr>
        <w:t>§</w:t>
      </w:r>
      <w:r w:rsidRPr="00966663">
        <w:rPr>
          <w:spacing w:val="1"/>
          <w:sz w:val="24"/>
          <w:szCs w:val="24"/>
        </w:rPr>
        <w:t xml:space="preserve"> </w:t>
      </w:r>
      <w:r w:rsidRPr="00966663">
        <w:rPr>
          <w:b/>
          <w:sz w:val="24"/>
          <w:szCs w:val="24"/>
        </w:rPr>
        <w:t>1</w:t>
      </w:r>
      <w:r w:rsidR="00170945">
        <w:rPr>
          <w:b/>
          <w:sz w:val="24"/>
          <w:szCs w:val="24"/>
        </w:rPr>
        <w:t>1.</w:t>
      </w:r>
      <w:r w:rsidRPr="00966663">
        <w:rPr>
          <w:rFonts w:eastAsia="Calibri"/>
          <w:sz w:val="24"/>
          <w:szCs w:val="24"/>
        </w:rPr>
        <w:t xml:space="preserve"> </w:t>
      </w:r>
      <w:r w:rsidRPr="008078BE">
        <w:rPr>
          <w:rFonts w:eastAsia="Calibri"/>
          <w:b/>
          <w:smallCaps/>
          <w:sz w:val="24"/>
          <w:szCs w:val="24"/>
        </w:rPr>
        <w:t>Percorsi per le Competenze trasversali e l’Orientamento (PCTO)- attività nel triennio</w:t>
      </w:r>
    </w:p>
    <w:p w14:paraId="74C587A7" w14:textId="77777777" w:rsidR="00B361DD" w:rsidRPr="00966663" w:rsidRDefault="00B361DD" w:rsidP="00B361DD">
      <w:pPr>
        <w:jc w:val="both"/>
        <w:rPr>
          <w:rFonts w:ascii="Garamond" w:eastAsia="Calibri" w:hAnsi="Garamond"/>
          <w:sz w:val="24"/>
          <w:szCs w:val="24"/>
        </w:rPr>
      </w:pPr>
    </w:p>
    <w:p w14:paraId="58F21936" w14:textId="5B274BCE" w:rsidR="00B361DD" w:rsidRPr="00966663" w:rsidRDefault="00B361DD" w:rsidP="00B361DD">
      <w:pPr>
        <w:jc w:val="both"/>
        <w:rPr>
          <w:rFonts w:eastAsia="Calibri"/>
          <w:b/>
          <w:sz w:val="24"/>
          <w:szCs w:val="24"/>
        </w:rPr>
      </w:pPr>
      <w:r w:rsidRPr="00966663">
        <w:rPr>
          <w:rFonts w:eastAsia="Calibri"/>
          <w:sz w:val="24"/>
          <w:szCs w:val="24"/>
        </w:rPr>
        <w:t xml:space="preserve">      Il </w:t>
      </w:r>
      <w:r w:rsidRPr="00966663">
        <w:rPr>
          <w:rFonts w:eastAsia="Calibri"/>
          <w:b/>
          <w:sz w:val="24"/>
          <w:szCs w:val="24"/>
        </w:rPr>
        <w:t>Progetto di Istituto</w:t>
      </w:r>
      <w:r w:rsidRPr="00966663">
        <w:rPr>
          <w:rFonts w:eastAsia="Calibri"/>
          <w:sz w:val="24"/>
          <w:szCs w:val="24"/>
        </w:rPr>
        <w:t xml:space="preserve"> per i percorsi per le competenze trasversali e per l’orientamento ha definito le seguenti      </w:t>
      </w:r>
      <w:r w:rsidRPr="00966663">
        <w:rPr>
          <w:rFonts w:eastAsia="Calibri"/>
          <w:b/>
          <w:sz w:val="24"/>
          <w:szCs w:val="24"/>
        </w:rPr>
        <w:t>finalità:</w:t>
      </w:r>
    </w:p>
    <w:p w14:paraId="5ABE1D15" w14:textId="77777777" w:rsidR="00B361DD" w:rsidRPr="00966663" w:rsidRDefault="00B361DD" w:rsidP="00B361DD">
      <w:pPr>
        <w:pStyle w:val="Paragrafoelenco"/>
        <w:widowControl/>
        <w:numPr>
          <w:ilvl w:val="0"/>
          <w:numId w:val="14"/>
        </w:numPr>
        <w:autoSpaceDE/>
        <w:autoSpaceDN/>
        <w:spacing w:after="200" w:line="276" w:lineRule="auto"/>
        <w:contextualSpacing/>
        <w:jc w:val="both"/>
        <w:rPr>
          <w:rFonts w:eastAsia="Calibri"/>
          <w:sz w:val="24"/>
          <w:szCs w:val="24"/>
        </w:rPr>
      </w:pPr>
      <w:r w:rsidRPr="00966663">
        <w:rPr>
          <w:sz w:val="24"/>
          <w:szCs w:val="24"/>
        </w:rPr>
        <w:t>attuare modalità di apprendimento flessibili e equivalenti sotto il profilo culturale ed educativo, rispetto agli esiti dei percorsi del secondo ciclo, che colleghino sistematicamente la formazione in aula con l'esperienza pratica;</w:t>
      </w:r>
    </w:p>
    <w:p w14:paraId="4A6EA11E" w14:textId="77777777" w:rsidR="00B361DD" w:rsidRPr="00966663" w:rsidRDefault="00B361DD" w:rsidP="00B361DD">
      <w:pPr>
        <w:pStyle w:val="Paragrafoelenco"/>
        <w:widowControl/>
        <w:numPr>
          <w:ilvl w:val="0"/>
          <w:numId w:val="14"/>
        </w:numPr>
        <w:autoSpaceDE/>
        <w:autoSpaceDN/>
        <w:spacing w:after="200" w:line="276" w:lineRule="auto"/>
        <w:contextualSpacing/>
        <w:jc w:val="both"/>
        <w:rPr>
          <w:rFonts w:eastAsia="Calibri"/>
          <w:sz w:val="24"/>
          <w:szCs w:val="24"/>
        </w:rPr>
      </w:pPr>
      <w:r w:rsidRPr="00966663">
        <w:rPr>
          <w:sz w:val="24"/>
          <w:szCs w:val="24"/>
        </w:rPr>
        <w:t xml:space="preserve"> b) arricchire la formazione acquisita nei percorsi scolastici e formativi con l'acquisizione di competenze spendibili anche nel mercato del lavoro;</w:t>
      </w:r>
    </w:p>
    <w:p w14:paraId="1127EAB8" w14:textId="77777777" w:rsidR="00B361DD" w:rsidRPr="00966663" w:rsidRDefault="00B361DD" w:rsidP="00B361DD">
      <w:pPr>
        <w:pStyle w:val="Paragrafoelenco"/>
        <w:widowControl/>
        <w:numPr>
          <w:ilvl w:val="0"/>
          <w:numId w:val="14"/>
        </w:numPr>
        <w:autoSpaceDE/>
        <w:autoSpaceDN/>
        <w:spacing w:after="200" w:line="276" w:lineRule="auto"/>
        <w:contextualSpacing/>
        <w:jc w:val="both"/>
        <w:rPr>
          <w:rFonts w:eastAsia="Calibri"/>
          <w:sz w:val="24"/>
          <w:szCs w:val="24"/>
        </w:rPr>
      </w:pPr>
      <w:r w:rsidRPr="00966663">
        <w:rPr>
          <w:sz w:val="24"/>
          <w:szCs w:val="24"/>
        </w:rPr>
        <w:t xml:space="preserve"> c) favorire l'orientamento dei giovani per valorizzarne le vocazioni personali, gli interessi e gli stili di apprendimento individuali;</w:t>
      </w:r>
    </w:p>
    <w:p w14:paraId="4364611F" w14:textId="77777777" w:rsidR="00B361DD" w:rsidRPr="00966663" w:rsidRDefault="00B361DD" w:rsidP="00B361DD">
      <w:pPr>
        <w:pStyle w:val="Paragrafoelenco"/>
        <w:widowControl/>
        <w:numPr>
          <w:ilvl w:val="0"/>
          <w:numId w:val="14"/>
        </w:numPr>
        <w:autoSpaceDE/>
        <w:autoSpaceDN/>
        <w:spacing w:after="200" w:line="276" w:lineRule="auto"/>
        <w:contextualSpacing/>
        <w:jc w:val="both"/>
        <w:rPr>
          <w:rFonts w:eastAsia="Calibri"/>
          <w:sz w:val="24"/>
          <w:szCs w:val="24"/>
        </w:rPr>
      </w:pPr>
      <w:r w:rsidRPr="00966663">
        <w:rPr>
          <w:sz w:val="24"/>
          <w:szCs w:val="24"/>
        </w:rPr>
        <w:t xml:space="preserve">d) realizzare un organico collegamento delle istituzioni scolastiche e formative con il mondo del lavoro e la società civile, che consenta la partecipazione attiva dei soggetti di cui all'articolo 1, comma 2, nei processi formativi; </w:t>
      </w:r>
    </w:p>
    <w:p w14:paraId="7CEEB8A7" w14:textId="77777777" w:rsidR="00B361DD" w:rsidRPr="00966663" w:rsidRDefault="00B361DD" w:rsidP="00B361DD">
      <w:pPr>
        <w:pStyle w:val="Paragrafoelenco"/>
        <w:widowControl/>
        <w:numPr>
          <w:ilvl w:val="0"/>
          <w:numId w:val="14"/>
        </w:numPr>
        <w:autoSpaceDE/>
        <w:autoSpaceDN/>
        <w:spacing w:after="200" w:line="276" w:lineRule="auto"/>
        <w:contextualSpacing/>
        <w:jc w:val="both"/>
        <w:rPr>
          <w:rFonts w:eastAsia="Calibri"/>
          <w:sz w:val="24"/>
          <w:szCs w:val="24"/>
        </w:rPr>
      </w:pPr>
      <w:r w:rsidRPr="00966663">
        <w:rPr>
          <w:sz w:val="24"/>
          <w:szCs w:val="24"/>
        </w:rPr>
        <w:t>e) correlare l'offerta formativa allo sviluppo culturale, sociale ed economico del territorio.</w:t>
      </w:r>
    </w:p>
    <w:p w14:paraId="452E9153" w14:textId="77777777" w:rsidR="00FF70C9" w:rsidRDefault="00AF5C50" w:rsidP="00FF70C9">
      <w:pPr>
        <w:jc w:val="both"/>
        <w:rPr>
          <w:sz w:val="24"/>
          <w:szCs w:val="24"/>
        </w:rPr>
      </w:pPr>
      <w:r w:rsidRPr="00FF70C9">
        <w:rPr>
          <w:sz w:val="24"/>
          <w:szCs w:val="24"/>
        </w:rPr>
        <w:t>L’esperienza si articola</w:t>
      </w:r>
      <w:r w:rsidR="00B361DD" w:rsidRPr="00FF70C9">
        <w:rPr>
          <w:sz w:val="24"/>
          <w:szCs w:val="24"/>
        </w:rPr>
        <w:t xml:space="preserve"> in una pluralità di tipologie di interazione con il mondo del lavoro</w:t>
      </w:r>
      <w:r w:rsidRPr="00FF70C9">
        <w:rPr>
          <w:sz w:val="24"/>
          <w:szCs w:val="24"/>
        </w:rPr>
        <w:t>:</w:t>
      </w:r>
      <w:r w:rsidRPr="00FF70C9">
        <w:rPr>
          <w:color w:val="00B050"/>
          <w:sz w:val="24"/>
          <w:szCs w:val="24"/>
        </w:rPr>
        <w:t xml:space="preserve"> </w:t>
      </w:r>
      <w:r w:rsidR="00B361DD" w:rsidRPr="00FF70C9">
        <w:rPr>
          <w:sz w:val="24"/>
          <w:szCs w:val="24"/>
        </w:rPr>
        <w:t xml:space="preserve">incontri con esperti , visite aziendali , ricerca sul campo, simulazione di impresa, project work in e con l’impresa , tirocini, scambi con l’estero , progetti di imprenditorialità, partecipazione ad  iniziative organizzate da enti accreditati , oltre alla formazione in tema di sicurezza, in </w:t>
      </w:r>
      <w:r w:rsidR="00B361DD" w:rsidRPr="00FF70C9">
        <w:rPr>
          <w:b/>
          <w:sz w:val="24"/>
          <w:szCs w:val="24"/>
        </w:rPr>
        <w:t>contesti organizzativi</w:t>
      </w:r>
      <w:r w:rsidR="00B361DD" w:rsidRPr="00FF70C9">
        <w:rPr>
          <w:sz w:val="24"/>
          <w:szCs w:val="24"/>
        </w:rPr>
        <w:t xml:space="preserve"> diversi, durante il periodo delle lezioni, in orario extrascolastico , nel corso dell’estate.</w:t>
      </w:r>
    </w:p>
    <w:p w14:paraId="79446AB6" w14:textId="77777777" w:rsidR="00FF70C9" w:rsidRDefault="00B361DD" w:rsidP="00FF70C9">
      <w:pPr>
        <w:jc w:val="both"/>
        <w:rPr>
          <w:sz w:val="24"/>
          <w:szCs w:val="24"/>
        </w:rPr>
      </w:pPr>
      <w:r w:rsidRPr="00FF70C9">
        <w:rPr>
          <w:sz w:val="24"/>
          <w:szCs w:val="24"/>
        </w:rPr>
        <w:t>Il cambio del nome da ASL ad acquisizione dei percorsi di costruzione delle competenze trasversali sottolinea il carattere curricolare che esse hanno nel processo di apprendimento dell’alunno.</w:t>
      </w:r>
    </w:p>
    <w:p w14:paraId="7C4682D1" w14:textId="502A13BF" w:rsidR="00B361DD" w:rsidRPr="00FF70C9" w:rsidRDefault="00B361DD" w:rsidP="00FF70C9">
      <w:pPr>
        <w:jc w:val="both"/>
        <w:rPr>
          <w:sz w:val="24"/>
          <w:szCs w:val="24"/>
        </w:rPr>
      </w:pPr>
      <w:r w:rsidRPr="00FF70C9">
        <w:rPr>
          <w:sz w:val="24"/>
          <w:szCs w:val="24"/>
        </w:rPr>
        <w:t>Quando parliamo infatti di competenze trasversali, intendiamo abilità di carattere generale, a largo spettro</w:t>
      </w:r>
      <w:r w:rsidRPr="00FF70C9">
        <w:rPr>
          <w:i/>
          <w:sz w:val="24"/>
          <w:szCs w:val="24"/>
        </w:rPr>
        <w:t>, relative ai processi cognitivi, alle modalità di comportamento nei contesti sociali e di lavoro, alle modalità e capacità di riflettere e di usare strategie di apprendimento e di auto-correzione della condotta.</w:t>
      </w:r>
    </w:p>
    <w:p w14:paraId="3815956C" w14:textId="77777777" w:rsidR="00B361DD" w:rsidRPr="00FF70C9" w:rsidRDefault="00B361DD" w:rsidP="00FF70C9">
      <w:pPr>
        <w:jc w:val="both"/>
        <w:rPr>
          <w:sz w:val="24"/>
          <w:szCs w:val="24"/>
        </w:rPr>
      </w:pPr>
      <w:r w:rsidRPr="00FF70C9">
        <w:rPr>
          <w:sz w:val="24"/>
          <w:szCs w:val="24"/>
        </w:rPr>
        <w:t xml:space="preserve">Le competenze trasversali fanno riferimento ad operazioni fondamentali proprie di qualunque persona posta difronte ad un compito o a un ruolo lavorativo (e non): </w:t>
      </w:r>
    </w:p>
    <w:p w14:paraId="2F120FB3" w14:textId="77777777" w:rsidR="00B361DD" w:rsidRPr="00966663" w:rsidRDefault="00B361DD" w:rsidP="00B361DD">
      <w:pPr>
        <w:pStyle w:val="Paragrafoelenco"/>
        <w:jc w:val="both"/>
        <w:rPr>
          <w:sz w:val="24"/>
          <w:szCs w:val="24"/>
        </w:rPr>
      </w:pPr>
      <w:r w:rsidRPr="00966663">
        <w:rPr>
          <w:sz w:val="24"/>
          <w:szCs w:val="24"/>
        </w:rPr>
        <w:t xml:space="preserve">•diagnosticare (la situazione, il problema, il compito, il ruolo organizzativo);  </w:t>
      </w:r>
    </w:p>
    <w:p w14:paraId="62F11A18" w14:textId="77777777" w:rsidR="00B361DD" w:rsidRPr="00966663" w:rsidRDefault="00B361DD" w:rsidP="00B361DD">
      <w:pPr>
        <w:pStyle w:val="Paragrafoelenco"/>
        <w:jc w:val="both"/>
        <w:rPr>
          <w:sz w:val="24"/>
          <w:szCs w:val="24"/>
        </w:rPr>
      </w:pPr>
      <w:r w:rsidRPr="00966663">
        <w:rPr>
          <w:sz w:val="24"/>
          <w:szCs w:val="24"/>
        </w:rPr>
        <w:t>•relazionarsi con altri per rispondere alle richieste della situazione, del compito, del problema, del ruolo);</w:t>
      </w:r>
    </w:p>
    <w:p w14:paraId="56830347" w14:textId="0273C138" w:rsidR="00B361DD" w:rsidRPr="00966663" w:rsidRDefault="00B361DD" w:rsidP="00B361DD">
      <w:pPr>
        <w:pStyle w:val="Paragrafoelenco"/>
        <w:jc w:val="both"/>
        <w:rPr>
          <w:sz w:val="24"/>
          <w:szCs w:val="24"/>
        </w:rPr>
      </w:pPr>
      <w:r w:rsidRPr="00966663">
        <w:rPr>
          <w:sz w:val="24"/>
          <w:szCs w:val="24"/>
        </w:rPr>
        <w:t xml:space="preserve"> •riflettere sul proprio agire e sulle esperienze vissute nella vita professionale e lavorativa Tali macro-categorie si trovano al centro del sistema operativo della persona e si connettono, da un lato, alle risorse cognitive (conoscenze) e dall’altro psicosociali (valori, atteggiamenti), assumendo un valore decisivo ai fini dell’orientamento</w:t>
      </w:r>
    </w:p>
    <w:p w14:paraId="7B219E98" w14:textId="5CC51E71" w:rsidR="00B361DD" w:rsidRPr="00FF70C9" w:rsidRDefault="00AF5C50" w:rsidP="00FF70C9">
      <w:pPr>
        <w:jc w:val="both"/>
        <w:rPr>
          <w:sz w:val="24"/>
          <w:szCs w:val="24"/>
        </w:rPr>
      </w:pPr>
      <w:r w:rsidRPr="00FF70C9">
        <w:rPr>
          <w:sz w:val="24"/>
          <w:szCs w:val="24"/>
        </w:rPr>
        <w:t>P</w:t>
      </w:r>
      <w:r w:rsidR="00B361DD" w:rsidRPr="00FF70C9">
        <w:rPr>
          <w:sz w:val="24"/>
          <w:szCs w:val="24"/>
        </w:rPr>
        <w:t>oiché la competenza trasversale non è vuota di contenuti, il punto di partenza è</w:t>
      </w:r>
      <w:r w:rsidRPr="00FF70C9">
        <w:rPr>
          <w:sz w:val="24"/>
          <w:szCs w:val="24"/>
        </w:rPr>
        <w:t xml:space="preserve"> </w:t>
      </w:r>
      <w:r w:rsidR="00B361DD" w:rsidRPr="00FF70C9">
        <w:rPr>
          <w:sz w:val="24"/>
          <w:szCs w:val="24"/>
        </w:rPr>
        <w:t xml:space="preserve">la ricostruzione delle relazioni tra attività svolte nei processi di lavoro e PECUP. </w:t>
      </w:r>
    </w:p>
    <w:p w14:paraId="53CE2B52" w14:textId="77777777" w:rsidR="00AF5C50" w:rsidRPr="00966663" w:rsidRDefault="00AF5C50" w:rsidP="00B361DD">
      <w:pPr>
        <w:pStyle w:val="Paragrafoelenco"/>
        <w:jc w:val="both"/>
        <w:rPr>
          <w:sz w:val="24"/>
          <w:szCs w:val="24"/>
        </w:rPr>
      </w:pPr>
    </w:p>
    <w:p w14:paraId="2760DD9B" w14:textId="334D6F84" w:rsidR="00AF5C50" w:rsidRPr="00966663" w:rsidRDefault="00AF5C50" w:rsidP="00B361DD">
      <w:pPr>
        <w:pStyle w:val="Paragrafoelenco"/>
        <w:jc w:val="both"/>
        <w:rPr>
          <w:sz w:val="24"/>
          <w:szCs w:val="24"/>
        </w:rPr>
      </w:pPr>
      <w:r w:rsidRPr="00966663">
        <w:rPr>
          <w:sz w:val="24"/>
          <w:szCs w:val="24"/>
        </w:rPr>
        <w:t xml:space="preserve">Le attività proposte </w:t>
      </w:r>
      <w:r w:rsidR="006953DD" w:rsidRPr="00966663">
        <w:rPr>
          <w:sz w:val="24"/>
          <w:szCs w:val="24"/>
        </w:rPr>
        <w:t>per l’</w:t>
      </w:r>
      <w:r w:rsidRPr="00966663">
        <w:rPr>
          <w:sz w:val="24"/>
          <w:szCs w:val="24"/>
        </w:rPr>
        <w:t>a.s.</w:t>
      </w:r>
      <w:r w:rsidR="00B310C5" w:rsidRPr="00966663">
        <w:rPr>
          <w:sz w:val="24"/>
          <w:szCs w:val="24"/>
        </w:rPr>
        <w:t xml:space="preserve"> </w:t>
      </w:r>
      <w:r w:rsidRPr="00966663">
        <w:rPr>
          <w:sz w:val="24"/>
          <w:szCs w:val="24"/>
        </w:rPr>
        <w:t>20</w:t>
      </w:r>
      <w:r w:rsidR="00FB08AF" w:rsidRPr="00966663">
        <w:rPr>
          <w:sz w:val="24"/>
          <w:szCs w:val="24"/>
        </w:rPr>
        <w:t>2</w:t>
      </w:r>
      <w:r w:rsidR="00B310C5" w:rsidRPr="00966663">
        <w:rPr>
          <w:sz w:val="24"/>
          <w:szCs w:val="24"/>
        </w:rPr>
        <w:t>1</w:t>
      </w:r>
      <w:r w:rsidRPr="00966663">
        <w:rPr>
          <w:sz w:val="24"/>
          <w:szCs w:val="24"/>
        </w:rPr>
        <w:t>/202</w:t>
      </w:r>
      <w:r w:rsidR="00B310C5" w:rsidRPr="00966663">
        <w:rPr>
          <w:sz w:val="24"/>
          <w:szCs w:val="24"/>
        </w:rPr>
        <w:t>2</w:t>
      </w:r>
      <w:r w:rsidRPr="00966663">
        <w:rPr>
          <w:sz w:val="24"/>
          <w:szCs w:val="24"/>
        </w:rPr>
        <w:t xml:space="preserve"> sono:</w:t>
      </w:r>
    </w:p>
    <w:p w14:paraId="187AFFEF" w14:textId="77777777" w:rsidR="00AF5C50" w:rsidRPr="00966663" w:rsidRDefault="00AF5C50" w:rsidP="00AF5C50">
      <w:pPr>
        <w:pStyle w:val="Paragrafoelenco"/>
        <w:ind w:left="971" w:firstLine="0"/>
        <w:jc w:val="both"/>
        <w:rPr>
          <w:rFonts w:ascii="Garamond" w:eastAsia="Calibri" w:hAnsi="Garamond"/>
          <w:i/>
          <w:sz w:val="24"/>
          <w:szCs w:val="24"/>
        </w:rPr>
      </w:pPr>
    </w:p>
    <w:tbl>
      <w:tblPr>
        <w:tblW w:w="0" w:type="auto"/>
        <w:jc w:val="center"/>
        <w:tblBorders>
          <w:top w:val="nil"/>
          <w:left w:val="nil"/>
          <w:bottom w:val="single" w:sz="8" w:space="0" w:color="000001"/>
          <w:right w:val="single" w:sz="4" w:space="0" w:color="00000A"/>
          <w:insideH w:val="single" w:sz="8" w:space="0" w:color="000001"/>
          <w:insideV w:val="single" w:sz="4" w:space="0" w:color="00000A"/>
        </w:tblBorders>
        <w:tblLook w:val="04A0" w:firstRow="1" w:lastRow="0" w:firstColumn="1" w:lastColumn="0" w:noHBand="0" w:noVBand="1"/>
      </w:tblPr>
      <w:tblGrid>
        <w:gridCol w:w="1797"/>
        <w:gridCol w:w="1836"/>
        <w:gridCol w:w="1881"/>
        <w:gridCol w:w="1842"/>
        <w:gridCol w:w="2493"/>
      </w:tblGrid>
      <w:tr w:rsidR="00AF5C50" w:rsidRPr="00966663" w14:paraId="53418CCB" w14:textId="77777777" w:rsidTr="00ED4EA7">
        <w:trPr>
          <w:jc w:val="center"/>
        </w:trPr>
        <w:tc>
          <w:tcPr>
            <w:tcW w:w="1797"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22DF1C16" w14:textId="3F8EC4DB" w:rsidR="00053DA4" w:rsidRPr="00966663" w:rsidRDefault="00B45736" w:rsidP="00B630CF">
            <w:pPr>
              <w:rPr>
                <w:rFonts w:eastAsia="Calibri"/>
                <w:sz w:val="24"/>
                <w:szCs w:val="24"/>
              </w:rPr>
            </w:pPr>
            <w:r w:rsidRPr="00966663">
              <w:rPr>
                <w:rFonts w:eastAsia="Calibri"/>
                <w:sz w:val="24"/>
                <w:szCs w:val="24"/>
              </w:rPr>
              <w:t>ALUNNI</w:t>
            </w:r>
          </w:p>
        </w:tc>
        <w:tc>
          <w:tcPr>
            <w:tcW w:w="1836"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644531E9" w14:textId="77777777" w:rsidR="00AF5C50" w:rsidRPr="00966663" w:rsidRDefault="00AF5C50" w:rsidP="00B630CF">
            <w:pPr>
              <w:rPr>
                <w:rFonts w:eastAsia="Calibri"/>
                <w:sz w:val="24"/>
                <w:szCs w:val="24"/>
              </w:rPr>
            </w:pPr>
            <w:r w:rsidRPr="00966663">
              <w:rPr>
                <w:rFonts w:eastAsia="Calibri"/>
                <w:sz w:val="24"/>
                <w:szCs w:val="24"/>
              </w:rPr>
              <w:t>TITOLO PERCORSO</w:t>
            </w:r>
          </w:p>
        </w:tc>
        <w:tc>
          <w:tcPr>
            <w:tcW w:w="1881"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4D98A125" w14:textId="77777777" w:rsidR="00AF5C50" w:rsidRPr="00966663" w:rsidRDefault="00AF5C50" w:rsidP="00B630CF">
            <w:pPr>
              <w:rPr>
                <w:rFonts w:eastAsia="Calibri"/>
                <w:sz w:val="24"/>
                <w:szCs w:val="24"/>
              </w:rPr>
            </w:pPr>
            <w:r w:rsidRPr="00966663">
              <w:rPr>
                <w:rFonts w:eastAsia="Calibri"/>
                <w:sz w:val="24"/>
                <w:szCs w:val="24"/>
              </w:rPr>
              <w:t>DISCIPLINE COINVOLTE</w:t>
            </w:r>
          </w:p>
        </w:tc>
        <w:tc>
          <w:tcPr>
            <w:tcW w:w="1842" w:type="dxa"/>
            <w:tcBorders>
              <w:top w:val="double" w:sz="4" w:space="0" w:color="auto"/>
              <w:left w:val="double" w:sz="4" w:space="0" w:color="auto"/>
              <w:bottom w:val="double" w:sz="4" w:space="0" w:color="auto"/>
              <w:right w:val="double" w:sz="4" w:space="0" w:color="auto"/>
            </w:tcBorders>
          </w:tcPr>
          <w:p w14:paraId="736AD8B0" w14:textId="77777777" w:rsidR="00AF5C50" w:rsidRPr="00966663" w:rsidRDefault="00AF5C50" w:rsidP="00B630CF">
            <w:pPr>
              <w:rPr>
                <w:rFonts w:eastAsia="Calibri"/>
                <w:sz w:val="24"/>
                <w:szCs w:val="24"/>
              </w:rPr>
            </w:pPr>
            <w:r w:rsidRPr="00966663">
              <w:rPr>
                <w:rFonts w:eastAsia="Calibri"/>
                <w:sz w:val="24"/>
                <w:szCs w:val="24"/>
              </w:rPr>
              <w:t>ENTI PARTNER E SOGGETTI COINVOLTI</w:t>
            </w:r>
          </w:p>
        </w:tc>
        <w:tc>
          <w:tcPr>
            <w:tcW w:w="2493" w:type="dxa"/>
            <w:tcBorders>
              <w:top w:val="double" w:sz="4" w:space="0" w:color="auto"/>
              <w:left w:val="double" w:sz="4" w:space="0" w:color="auto"/>
              <w:bottom w:val="double" w:sz="4" w:space="0" w:color="auto"/>
              <w:right w:val="double" w:sz="4" w:space="0" w:color="auto"/>
            </w:tcBorders>
          </w:tcPr>
          <w:p w14:paraId="6507C661" w14:textId="0E3049BD" w:rsidR="00AF5C50" w:rsidRPr="00966663" w:rsidRDefault="00AF5C50" w:rsidP="00B630CF">
            <w:pPr>
              <w:rPr>
                <w:rFonts w:eastAsia="Calibri"/>
                <w:sz w:val="24"/>
                <w:szCs w:val="24"/>
              </w:rPr>
            </w:pPr>
            <w:r w:rsidRPr="00966663">
              <w:rPr>
                <w:rFonts w:eastAsia="Calibri"/>
                <w:sz w:val="24"/>
                <w:szCs w:val="24"/>
              </w:rPr>
              <w:t xml:space="preserve">COMPETENZE CHIAVE DI CITTADINANZA </w:t>
            </w:r>
          </w:p>
          <w:p w14:paraId="76526D8C" w14:textId="77777777" w:rsidR="00AF5C50" w:rsidRPr="00966663" w:rsidRDefault="00AF5C50" w:rsidP="00B630CF">
            <w:pPr>
              <w:rPr>
                <w:rFonts w:eastAsia="Calibri"/>
                <w:sz w:val="24"/>
                <w:szCs w:val="24"/>
              </w:rPr>
            </w:pPr>
          </w:p>
        </w:tc>
      </w:tr>
      <w:tr w:rsidR="00640DF7" w:rsidRPr="00966663" w14:paraId="2FC734A4" w14:textId="77777777" w:rsidTr="00ED4EA7">
        <w:trPr>
          <w:jc w:val="center"/>
        </w:trPr>
        <w:tc>
          <w:tcPr>
            <w:tcW w:w="1797"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295C239D" w14:textId="77777777" w:rsidR="005E7DC6" w:rsidRPr="00966663" w:rsidRDefault="005E7DC6" w:rsidP="00640DF7">
            <w:pPr>
              <w:suppressAutoHyphens/>
              <w:rPr>
                <w:rFonts w:eastAsia="SimSun"/>
                <w:i/>
                <w:color w:val="000000"/>
                <w:sz w:val="24"/>
                <w:szCs w:val="24"/>
              </w:rPr>
            </w:pPr>
          </w:p>
          <w:p w14:paraId="14C3282F" w14:textId="6186E402" w:rsidR="005E7DC6" w:rsidRPr="00966663" w:rsidRDefault="005E7DC6" w:rsidP="00134517">
            <w:pPr>
              <w:suppressAutoHyphens/>
              <w:rPr>
                <w:rFonts w:eastAsia="SimSun"/>
                <w:iCs/>
                <w:color w:val="000000"/>
                <w:sz w:val="24"/>
                <w:szCs w:val="24"/>
              </w:rPr>
            </w:pPr>
          </w:p>
        </w:tc>
        <w:tc>
          <w:tcPr>
            <w:tcW w:w="1836"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1DE93DC9" w14:textId="77777777" w:rsidR="00640DF7" w:rsidRPr="00966663" w:rsidRDefault="00640DF7" w:rsidP="00134517">
            <w:pPr>
              <w:widowControl/>
              <w:autoSpaceDE/>
              <w:autoSpaceDN/>
              <w:contextualSpacing/>
              <w:rPr>
                <w:rFonts w:eastAsia="SimSun"/>
                <w:color w:val="000000"/>
                <w:sz w:val="24"/>
                <w:szCs w:val="24"/>
              </w:rPr>
            </w:pPr>
          </w:p>
        </w:tc>
        <w:tc>
          <w:tcPr>
            <w:tcW w:w="1881"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4422A894" w14:textId="77777777" w:rsidR="00BA1748" w:rsidRPr="00966663" w:rsidRDefault="00BA1748" w:rsidP="00134517">
            <w:pPr>
              <w:suppressAutoHyphens/>
              <w:rPr>
                <w:kern w:val="1"/>
                <w:sz w:val="24"/>
                <w:szCs w:val="24"/>
              </w:rPr>
            </w:pPr>
          </w:p>
          <w:p w14:paraId="17F41007" w14:textId="357B33D0" w:rsidR="00640DF7" w:rsidRPr="00966663" w:rsidRDefault="00640DF7" w:rsidP="00BA1748">
            <w:pPr>
              <w:suppressAutoHyphens/>
              <w:jc w:val="center"/>
              <w:rPr>
                <w:rFonts w:eastAsia="SimSun"/>
                <w:color w:val="000000"/>
                <w:sz w:val="24"/>
                <w:szCs w:val="24"/>
              </w:rPr>
            </w:pPr>
          </w:p>
        </w:tc>
        <w:tc>
          <w:tcPr>
            <w:tcW w:w="1842" w:type="dxa"/>
            <w:tcBorders>
              <w:top w:val="double" w:sz="4" w:space="0" w:color="auto"/>
              <w:left w:val="double" w:sz="4" w:space="0" w:color="auto"/>
              <w:bottom w:val="double" w:sz="4" w:space="0" w:color="auto"/>
              <w:right w:val="double" w:sz="4" w:space="0" w:color="auto"/>
            </w:tcBorders>
            <w:shd w:val="clear" w:color="auto" w:fill="FFFFFF" w:themeFill="background1"/>
          </w:tcPr>
          <w:p w14:paraId="1550F410" w14:textId="77777777" w:rsidR="00BA1748" w:rsidRPr="00966663" w:rsidRDefault="00BA1748" w:rsidP="00640DF7">
            <w:pPr>
              <w:suppressAutoHyphens/>
              <w:jc w:val="center"/>
              <w:rPr>
                <w:kern w:val="1"/>
                <w:sz w:val="24"/>
                <w:szCs w:val="24"/>
              </w:rPr>
            </w:pPr>
          </w:p>
          <w:p w14:paraId="3CDA9C14" w14:textId="77777777" w:rsidR="00BA1748" w:rsidRPr="00966663" w:rsidRDefault="00BA1748" w:rsidP="00640DF7">
            <w:pPr>
              <w:suppressAutoHyphens/>
              <w:jc w:val="center"/>
              <w:rPr>
                <w:kern w:val="1"/>
                <w:sz w:val="24"/>
                <w:szCs w:val="24"/>
              </w:rPr>
            </w:pPr>
          </w:p>
          <w:p w14:paraId="5AB98FE7" w14:textId="77777777" w:rsidR="00BA1748" w:rsidRPr="00966663" w:rsidRDefault="00BA1748" w:rsidP="00640DF7">
            <w:pPr>
              <w:suppressAutoHyphens/>
              <w:jc w:val="center"/>
              <w:rPr>
                <w:kern w:val="1"/>
                <w:sz w:val="24"/>
                <w:szCs w:val="24"/>
              </w:rPr>
            </w:pPr>
          </w:p>
          <w:p w14:paraId="0917A560" w14:textId="527F84E8" w:rsidR="00640DF7" w:rsidRPr="00966663" w:rsidRDefault="00640DF7" w:rsidP="00134517">
            <w:pPr>
              <w:suppressAutoHyphens/>
              <w:rPr>
                <w:rFonts w:eastAsia="SimSun"/>
                <w:color w:val="000000"/>
                <w:sz w:val="24"/>
                <w:szCs w:val="24"/>
              </w:rPr>
            </w:pPr>
          </w:p>
        </w:tc>
        <w:tc>
          <w:tcPr>
            <w:tcW w:w="249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B301CA1" w14:textId="5B711D56" w:rsidR="00640DF7" w:rsidRPr="00966663" w:rsidRDefault="00134517" w:rsidP="00ED4EA7">
            <w:pPr>
              <w:suppressAutoHyphens/>
              <w:jc w:val="both"/>
              <w:rPr>
                <w:rFonts w:eastAsia="SimSun"/>
                <w:color w:val="000000"/>
                <w:sz w:val="24"/>
                <w:szCs w:val="24"/>
              </w:rPr>
            </w:pPr>
            <w:r w:rsidRPr="00966663">
              <w:rPr>
                <w:sz w:val="24"/>
                <w:szCs w:val="24"/>
              </w:rPr>
              <w:t xml:space="preserve"> </w:t>
            </w:r>
          </w:p>
        </w:tc>
      </w:tr>
      <w:tr w:rsidR="00640DF7" w:rsidRPr="00966663" w14:paraId="6455E9C3" w14:textId="77777777" w:rsidTr="00ED4EA7">
        <w:trPr>
          <w:jc w:val="center"/>
        </w:trPr>
        <w:tc>
          <w:tcPr>
            <w:tcW w:w="1797"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083B3DA4" w14:textId="66514731" w:rsidR="00C42D1F" w:rsidRPr="00966663" w:rsidRDefault="00C42D1F" w:rsidP="00640DF7">
            <w:pPr>
              <w:suppressAutoHyphens/>
              <w:rPr>
                <w:rFonts w:eastAsia="SimSun"/>
                <w:iCs/>
                <w:color w:val="000000"/>
                <w:sz w:val="24"/>
                <w:szCs w:val="24"/>
              </w:rPr>
            </w:pPr>
          </w:p>
        </w:tc>
        <w:tc>
          <w:tcPr>
            <w:tcW w:w="1836"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3143508B" w14:textId="77777777" w:rsidR="00BA1748" w:rsidRPr="00966663" w:rsidRDefault="00BA1748" w:rsidP="00640DF7">
            <w:pPr>
              <w:widowControl/>
              <w:autoSpaceDE/>
              <w:autoSpaceDN/>
              <w:contextualSpacing/>
              <w:rPr>
                <w:sz w:val="24"/>
                <w:szCs w:val="24"/>
              </w:rPr>
            </w:pPr>
          </w:p>
          <w:p w14:paraId="63B869AF" w14:textId="3844A077" w:rsidR="00640DF7" w:rsidRPr="00966663" w:rsidRDefault="00640DF7" w:rsidP="00134517">
            <w:pPr>
              <w:widowControl/>
              <w:autoSpaceDE/>
              <w:autoSpaceDN/>
              <w:contextualSpacing/>
              <w:rPr>
                <w:sz w:val="24"/>
                <w:szCs w:val="24"/>
              </w:rPr>
            </w:pPr>
          </w:p>
        </w:tc>
        <w:tc>
          <w:tcPr>
            <w:tcW w:w="1881" w:type="dxa"/>
            <w:tcBorders>
              <w:top w:val="double" w:sz="4" w:space="0" w:color="auto"/>
              <w:left w:val="double" w:sz="4" w:space="0" w:color="auto"/>
              <w:bottom w:val="double" w:sz="4" w:space="0" w:color="auto"/>
              <w:right w:val="double" w:sz="4" w:space="0" w:color="auto"/>
            </w:tcBorders>
            <w:shd w:val="clear" w:color="auto" w:fill="auto"/>
            <w:tcMar>
              <w:left w:w="103" w:type="dxa"/>
            </w:tcMar>
          </w:tcPr>
          <w:p w14:paraId="34BB45C0" w14:textId="3BCCCFBF" w:rsidR="00640DF7" w:rsidRPr="00966663" w:rsidRDefault="00640DF7" w:rsidP="00134517">
            <w:pPr>
              <w:suppressAutoHyphens/>
              <w:rPr>
                <w:rFonts w:eastAsia="SimSun"/>
                <w:color w:val="FF0000"/>
                <w:sz w:val="24"/>
                <w:szCs w:val="24"/>
              </w:rPr>
            </w:pPr>
          </w:p>
        </w:tc>
        <w:tc>
          <w:tcPr>
            <w:tcW w:w="1842" w:type="dxa"/>
            <w:tcBorders>
              <w:top w:val="double" w:sz="4" w:space="0" w:color="auto"/>
              <w:left w:val="double" w:sz="4" w:space="0" w:color="auto"/>
              <w:bottom w:val="double" w:sz="4" w:space="0" w:color="auto"/>
              <w:right w:val="double" w:sz="4" w:space="0" w:color="auto"/>
            </w:tcBorders>
          </w:tcPr>
          <w:p w14:paraId="0F6FB52A" w14:textId="5725161D" w:rsidR="00640DF7" w:rsidRPr="00966663" w:rsidRDefault="00640DF7" w:rsidP="00134517">
            <w:pPr>
              <w:suppressAutoHyphens/>
              <w:rPr>
                <w:rFonts w:eastAsia="SimSun"/>
                <w:color w:val="FF0000"/>
                <w:sz w:val="24"/>
                <w:szCs w:val="24"/>
              </w:rPr>
            </w:pPr>
          </w:p>
        </w:tc>
        <w:tc>
          <w:tcPr>
            <w:tcW w:w="2493" w:type="dxa"/>
            <w:tcBorders>
              <w:top w:val="double" w:sz="4" w:space="0" w:color="auto"/>
              <w:left w:val="double" w:sz="4" w:space="0" w:color="auto"/>
              <w:bottom w:val="double" w:sz="4" w:space="0" w:color="auto"/>
              <w:right w:val="double" w:sz="4" w:space="0" w:color="auto"/>
            </w:tcBorders>
          </w:tcPr>
          <w:p w14:paraId="4B85BAA3" w14:textId="194588FF" w:rsidR="00640DF7" w:rsidRPr="00966663" w:rsidRDefault="00134517" w:rsidP="00ED4EA7">
            <w:pPr>
              <w:suppressAutoHyphens/>
              <w:jc w:val="both"/>
              <w:rPr>
                <w:rFonts w:eastAsia="SimSun"/>
                <w:color w:val="FF0000"/>
                <w:sz w:val="24"/>
                <w:szCs w:val="24"/>
              </w:rPr>
            </w:pPr>
            <w:r w:rsidRPr="00966663">
              <w:rPr>
                <w:sz w:val="24"/>
                <w:szCs w:val="24"/>
              </w:rPr>
              <w:t xml:space="preserve"> </w:t>
            </w:r>
          </w:p>
        </w:tc>
      </w:tr>
      <w:tr w:rsidR="00640DF7" w:rsidRPr="00966663" w14:paraId="5BE9FD0E" w14:textId="77777777" w:rsidTr="00ED4EA7">
        <w:trPr>
          <w:jc w:val="center"/>
        </w:trPr>
        <w:tc>
          <w:tcPr>
            <w:tcW w:w="1797"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4EF5C2EB" w14:textId="3B4A960C" w:rsidR="005E7DC6" w:rsidRPr="00966663" w:rsidRDefault="005E7DC6" w:rsidP="00640DF7">
            <w:pPr>
              <w:suppressAutoHyphens/>
              <w:rPr>
                <w:rFonts w:eastAsia="SimSun"/>
                <w:iCs/>
                <w:color w:val="000000"/>
                <w:sz w:val="24"/>
                <w:szCs w:val="24"/>
              </w:rPr>
            </w:pPr>
          </w:p>
        </w:tc>
        <w:tc>
          <w:tcPr>
            <w:tcW w:w="1836"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45438C7C" w14:textId="77777777" w:rsidR="00640DF7" w:rsidRPr="00966663" w:rsidRDefault="00640DF7" w:rsidP="00134517">
            <w:pPr>
              <w:widowControl/>
              <w:autoSpaceDE/>
              <w:autoSpaceDN/>
              <w:contextualSpacing/>
              <w:rPr>
                <w:rFonts w:eastAsia="SimSun"/>
                <w:color w:val="000000"/>
                <w:sz w:val="24"/>
                <w:szCs w:val="24"/>
              </w:rPr>
            </w:pPr>
          </w:p>
        </w:tc>
        <w:tc>
          <w:tcPr>
            <w:tcW w:w="1881" w:type="dxa"/>
            <w:tcBorders>
              <w:top w:val="double" w:sz="4" w:space="0" w:color="auto"/>
              <w:left w:val="double" w:sz="4" w:space="0" w:color="auto"/>
              <w:bottom w:val="double" w:sz="4" w:space="0" w:color="auto"/>
              <w:right w:val="double" w:sz="4" w:space="0" w:color="auto"/>
            </w:tcBorders>
            <w:shd w:val="clear" w:color="auto" w:fill="FFFFFF" w:themeFill="background1"/>
            <w:tcMar>
              <w:left w:w="103" w:type="dxa"/>
            </w:tcMar>
          </w:tcPr>
          <w:p w14:paraId="7ECF6304" w14:textId="77777777" w:rsidR="00BA1748" w:rsidRPr="00966663" w:rsidRDefault="00BA1748" w:rsidP="00134517">
            <w:pPr>
              <w:suppressAutoHyphens/>
              <w:rPr>
                <w:kern w:val="1"/>
                <w:sz w:val="24"/>
                <w:szCs w:val="24"/>
              </w:rPr>
            </w:pPr>
          </w:p>
          <w:p w14:paraId="4B714617" w14:textId="376B2506" w:rsidR="00640DF7" w:rsidRPr="00966663" w:rsidRDefault="00640DF7" w:rsidP="00134517">
            <w:pPr>
              <w:suppressAutoHyphens/>
              <w:rPr>
                <w:rFonts w:eastAsia="SimSun"/>
                <w:color w:val="FF0000"/>
                <w:sz w:val="24"/>
                <w:szCs w:val="24"/>
              </w:rPr>
            </w:pPr>
          </w:p>
        </w:tc>
        <w:tc>
          <w:tcPr>
            <w:tcW w:w="1842" w:type="dxa"/>
            <w:tcBorders>
              <w:top w:val="double" w:sz="4" w:space="0" w:color="auto"/>
              <w:left w:val="double" w:sz="4" w:space="0" w:color="auto"/>
              <w:bottom w:val="double" w:sz="4" w:space="0" w:color="auto"/>
              <w:right w:val="double" w:sz="4" w:space="0" w:color="auto"/>
            </w:tcBorders>
            <w:shd w:val="clear" w:color="auto" w:fill="FFFFFF" w:themeFill="background1"/>
          </w:tcPr>
          <w:p w14:paraId="7A113B61" w14:textId="77777777" w:rsidR="00BA1748" w:rsidRPr="00966663" w:rsidRDefault="00BA1748" w:rsidP="00134517">
            <w:pPr>
              <w:suppressAutoHyphens/>
              <w:rPr>
                <w:kern w:val="1"/>
                <w:sz w:val="24"/>
                <w:szCs w:val="24"/>
              </w:rPr>
            </w:pPr>
          </w:p>
          <w:p w14:paraId="539AC06A" w14:textId="247828C7" w:rsidR="00640DF7" w:rsidRPr="00966663" w:rsidRDefault="00640DF7" w:rsidP="00134517">
            <w:pPr>
              <w:suppressAutoHyphens/>
              <w:rPr>
                <w:rFonts w:eastAsia="SimSun"/>
                <w:color w:val="FF0000"/>
                <w:sz w:val="24"/>
                <w:szCs w:val="24"/>
              </w:rPr>
            </w:pPr>
          </w:p>
        </w:tc>
        <w:tc>
          <w:tcPr>
            <w:tcW w:w="249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2D47719" w14:textId="30C12CB7" w:rsidR="00640DF7" w:rsidRPr="00966663" w:rsidRDefault="00640DF7" w:rsidP="00A80DD4">
            <w:pPr>
              <w:suppressAutoHyphens/>
              <w:jc w:val="both"/>
              <w:rPr>
                <w:rFonts w:eastAsia="SimSun"/>
                <w:color w:val="FF0000"/>
                <w:sz w:val="24"/>
                <w:szCs w:val="24"/>
              </w:rPr>
            </w:pPr>
          </w:p>
        </w:tc>
      </w:tr>
    </w:tbl>
    <w:p w14:paraId="2FCBEB47" w14:textId="77777777" w:rsidR="00AF5C50" w:rsidRPr="00966663" w:rsidRDefault="00AF5C50" w:rsidP="00FB08AF">
      <w:pPr>
        <w:jc w:val="both"/>
        <w:rPr>
          <w:sz w:val="24"/>
          <w:szCs w:val="24"/>
        </w:rPr>
      </w:pPr>
    </w:p>
    <w:p w14:paraId="3D4E6BE9" w14:textId="77777777" w:rsidR="002C0CE5" w:rsidRDefault="002C0CE5" w:rsidP="00B630CF">
      <w:pPr>
        <w:pStyle w:val="Titolo1"/>
        <w:tabs>
          <w:tab w:val="left" w:pos="972"/>
        </w:tabs>
        <w:spacing w:before="1"/>
        <w:ind w:left="0"/>
      </w:pPr>
    </w:p>
    <w:p w14:paraId="0AF665CB" w14:textId="39E4A7D8" w:rsidR="002C0CE5" w:rsidRDefault="00E51F09" w:rsidP="002C0CE5">
      <w:pPr>
        <w:jc w:val="both"/>
        <w:rPr>
          <w:sz w:val="24"/>
          <w:szCs w:val="24"/>
        </w:rPr>
      </w:pPr>
      <w:r w:rsidRPr="00933C6F">
        <w:rPr>
          <w:b/>
        </w:rPr>
        <w:t>§</w:t>
      </w:r>
      <w:r w:rsidRPr="00933C6F">
        <w:rPr>
          <w:b/>
          <w:spacing w:val="1"/>
        </w:rPr>
        <w:t xml:space="preserve"> </w:t>
      </w:r>
      <w:r>
        <w:rPr>
          <w:b/>
          <w:sz w:val="24"/>
          <w:szCs w:val="24"/>
        </w:rPr>
        <w:t>1</w:t>
      </w:r>
      <w:r w:rsidR="00A52C4A">
        <w:rPr>
          <w:b/>
          <w:sz w:val="24"/>
          <w:szCs w:val="24"/>
        </w:rPr>
        <w:t>1</w:t>
      </w:r>
      <w:r>
        <w:rPr>
          <w:b/>
          <w:sz w:val="24"/>
          <w:szCs w:val="24"/>
        </w:rPr>
        <w:t xml:space="preserve">. </w:t>
      </w:r>
      <w:r w:rsidR="002C0CE5" w:rsidRPr="008078BE">
        <w:rPr>
          <w:rFonts w:eastAsia="Calibri"/>
          <w:b/>
          <w:smallCaps/>
          <w:sz w:val="24"/>
          <w:szCs w:val="24"/>
        </w:rPr>
        <w:t xml:space="preserve">Modalità di realizzazione insegnamento con metodologia CLIL </w:t>
      </w:r>
      <w:r w:rsidR="002C0CE5" w:rsidRPr="008078BE">
        <w:rPr>
          <w:smallCaps/>
          <w:sz w:val="24"/>
          <w:szCs w:val="24"/>
        </w:rPr>
        <w:t>(</w:t>
      </w:r>
      <w:r w:rsidR="002C0CE5" w:rsidRPr="008078BE">
        <w:rPr>
          <w:i/>
          <w:smallCaps/>
          <w:sz w:val="24"/>
          <w:szCs w:val="24"/>
        </w:rPr>
        <w:t>Content</w:t>
      </w:r>
      <w:r w:rsidR="002C0CE5" w:rsidRPr="008078BE">
        <w:rPr>
          <w:rFonts w:eastAsia="Arial"/>
          <w:i/>
          <w:smallCaps/>
          <w:sz w:val="24"/>
          <w:szCs w:val="24"/>
        </w:rPr>
        <w:t xml:space="preserve"> </w:t>
      </w:r>
      <w:r w:rsidR="002C0CE5" w:rsidRPr="008078BE">
        <w:rPr>
          <w:i/>
          <w:smallCaps/>
          <w:sz w:val="24"/>
          <w:szCs w:val="24"/>
        </w:rPr>
        <w:t>Language</w:t>
      </w:r>
      <w:r w:rsidR="002C0CE5" w:rsidRPr="008078BE">
        <w:rPr>
          <w:rFonts w:eastAsia="Arial"/>
          <w:i/>
          <w:smallCaps/>
          <w:sz w:val="24"/>
          <w:szCs w:val="24"/>
        </w:rPr>
        <w:t xml:space="preserve"> </w:t>
      </w:r>
      <w:r w:rsidR="002C0CE5" w:rsidRPr="008078BE">
        <w:rPr>
          <w:i/>
          <w:smallCaps/>
          <w:sz w:val="24"/>
          <w:szCs w:val="24"/>
        </w:rPr>
        <w:t>Integrated</w:t>
      </w:r>
      <w:r w:rsidR="002C0CE5" w:rsidRPr="008078BE">
        <w:rPr>
          <w:rFonts w:eastAsia="Arial"/>
          <w:i/>
          <w:smallCaps/>
          <w:sz w:val="24"/>
          <w:szCs w:val="24"/>
        </w:rPr>
        <w:t xml:space="preserve"> </w:t>
      </w:r>
      <w:r w:rsidR="002C0CE5" w:rsidRPr="008078BE">
        <w:rPr>
          <w:i/>
          <w:smallCaps/>
          <w:sz w:val="24"/>
          <w:szCs w:val="24"/>
        </w:rPr>
        <w:t>Learning</w:t>
      </w:r>
      <w:r w:rsidR="002C0CE5" w:rsidRPr="008078BE">
        <w:rPr>
          <w:smallCaps/>
          <w:sz w:val="24"/>
          <w:szCs w:val="24"/>
        </w:rPr>
        <w:t>)</w:t>
      </w:r>
    </w:p>
    <w:p w14:paraId="39D4A195" w14:textId="77777777" w:rsidR="00727FE5" w:rsidRPr="00B630CF" w:rsidRDefault="00727FE5" w:rsidP="002C0CE5">
      <w:pPr>
        <w:jc w:val="both"/>
        <w:rPr>
          <w:rFonts w:eastAsia="Calibri"/>
          <w:b/>
          <w:sz w:val="24"/>
          <w:szCs w:val="24"/>
        </w:rPr>
      </w:pPr>
    </w:p>
    <w:p w14:paraId="29ABCF40" w14:textId="612B9AFA" w:rsidR="002C0CE5" w:rsidRPr="00332BC3" w:rsidRDefault="00332BC3" w:rsidP="002C0CE5">
      <w:pPr>
        <w:jc w:val="both"/>
        <w:rPr>
          <w:rFonts w:eastAsia="Cambria"/>
          <w:b/>
          <w:color w:val="000000"/>
          <w:sz w:val="24"/>
          <w:szCs w:val="24"/>
        </w:rPr>
      </w:pPr>
      <w:r>
        <w:rPr>
          <w:sz w:val="24"/>
          <w:szCs w:val="24"/>
        </w:rPr>
        <w:t>In ottemperanza alla normativa vigente, g</w:t>
      </w:r>
      <w:r w:rsidR="002C0CE5" w:rsidRPr="00332BC3">
        <w:rPr>
          <w:sz w:val="24"/>
          <w:szCs w:val="24"/>
        </w:rPr>
        <w:t xml:space="preserve">li alunni </w:t>
      </w:r>
      <w:r>
        <w:rPr>
          <w:sz w:val="24"/>
          <w:szCs w:val="24"/>
        </w:rPr>
        <w:t>della classe</w:t>
      </w:r>
      <w:r w:rsidR="002C0CE5" w:rsidRPr="00332BC3">
        <w:rPr>
          <w:sz w:val="24"/>
          <w:szCs w:val="24"/>
        </w:rPr>
        <w:t xml:space="preserve"> possono usufruire delle competenze linguistiche in possesso de</w:t>
      </w:r>
      <w:r>
        <w:rPr>
          <w:sz w:val="24"/>
          <w:szCs w:val="24"/>
        </w:rPr>
        <w:t>l/dei</w:t>
      </w:r>
      <w:r w:rsidR="002C0CE5" w:rsidRPr="00332BC3">
        <w:rPr>
          <w:sz w:val="24"/>
          <w:szCs w:val="24"/>
        </w:rPr>
        <w:t xml:space="preserve"> docente</w:t>
      </w:r>
      <w:r>
        <w:rPr>
          <w:sz w:val="24"/>
          <w:szCs w:val="24"/>
        </w:rPr>
        <w:t>/i</w:t>
      </w:r>
      <w:r w:rsidR="00A80DD4" w:rsidRPr="00332BC3">
        <w:rPr>
          <w:sz w:val="24"/>
          <w:szCs w:val="24"/>
        </w:rPr>
        <w:t xml:space="preserve"> </w:t>
      </w:r>
      <w:r>
        <w:rPr>
          <w:sz w:val="24"/>
          <w:szCs w:val="24"/>
        </w:rPr>
        <w:t xml:space="preserve">______________ (o del/dei </w:t>
      </w:r>
      <w:r w:rsidR="00A80DD4" w:rsidRPr="00332BC3">
        <w:rPr>
          <w:sz w:val="24"/>
          <w:szCs w:val="24"/>
        </w:rPr>
        <w:t>madrelingua</w:t>
      </w:r>
      <w:r>
        <w:rPr>
          <w:sz w:val="24"/>
          <w:szCs w:val="24"/>
        </w:rPr>
        <w:t xml:space="preserve"> _________________</w:t>
      </w:r>
      <w:r w:rsidRPr="00332BC3">
        <w:rPr>
          <w:sz w:val="24"/>
          <w:szCs w:val="24"/>
        </w:rPr>
        <w:t>)</w:t>
      </w:r>
      <w:r>
        <w:rPr>
          <w:b/>
          <w:bCs/>
          <w:sz w:val="24"/>
          <w:szCs w:val="24"/>
        </w:rPr>
        <w:t xml:space="preserve"> </w:t>
      </w:r>
      <w:r w:rsidR="002C0CE5" w:rsidRPr="00332BC3">
        <w:rPr>
          <w:sz w:val="24"/>
          <w:szCs w:val="24"/>
        </w:rPr>
        <w:t xml:space="preserve">per acquisire contenuti, conoscenze e competenze relativi a </w:t>
      </w:r>
      <w:r w:rsidR="00727FE5" w:rsidRPr="00332BC3">
        <w:rPr>
          <w:sz w:val="24"/>
          <w:szCs w:val="24"/>
        </w:rPr>
        <w:t xml:space="preserve">vari </w:t>
      </w:r>
      <w:r w:rsidR="002C0CE5" w:rsidRPr="00332BC3">
        <w:rPr>
          <w:sz w:val="24"/>
          <w:szCs w:val="24"/>
        </w:rPr>
        <w:t>moduli d</w:t>
      </w:r>
      <w:r w:rsidR="00727FE5" w:rsidRPr="00332BC3">
        <w:rPr>
          <w:sz w:val="24"/>
          <w:szCs w:val="24"/>
        </w:rPr>
        <w:t xml:space="preserve">i alcune </w:t>
      </w:r>
      <w:r w:rsidR="002C0CE5" w:rsidRPr="00332BC3">
        <w:rPr>
          <w:b/>
          <w:bCs/>
          <w:sz w:val="24"/>
          <w:szCs w:val="24"/>
        </w:rPr>
        <w:t>discipline non linguistiche (DNL)</w:t>
      </w:r>
      <w:r w:rsidR="00B630CF" w:rsidRPr="00332BC3">
        <w:rPr>
          <w:b/>
          <w:bCs/>
          <w:sz w:val="24"/>
          <w:szCs w:val="24"/>
        </w:rPr>
        <w:t xml:space="preserve"> </w:t>
      </w:r>
      <w:r w:rsidR="002C0CE5" w:rsidRPr="00332BC3">
        <w:rPr>
          <w:sz w:val="24"/>
          <w:szCs w:val="24"/>
        </w:rPr>
        <w:t>nelle lingue straniere previste dalle Indicazioni Nazionali.</w:t>
      </w:r>
    </w:p>
    <w:p w14:paraId="7F9FD450" w14:textId="0EE60C54" w:rsidR="002C0CE5" w:rsidRDefault="002C0CE5" w:rsidP="00A80DD4">
      <w:pPr>
        <w:pStyle w:val="Titolo1"/>
        <w:tabs>
          <w:tab w:val="left" w:pos="972"/>
        </w:tabs>
        <w:spacing w:before="1"/>
        <w:ind w:left="0"/>
      </w:pPr>
    </w:p>
    <w:tbl>
      <w:tblPr>
        <w:tblW w:w="10774" w:type="dxa"/>
        <w:tblInd w:w="-317" w:type="dxa"/>
        <w:tblLayout w:type="fixed"/>
        <w:tblCellMar>
          <w:top w:w="161" w:type="dxa"/>
          <w:left w:w="109" w:type="dxa"/>
          <w:right w:w="113" w:type="dxa"/>
        </w:tblCellMar>
        <w:tblLook w:val="0000" w:firstRow="0" w:lastRow="0" w:firstColumn="0" w:lastColumn="0" w:noHBand="0" w:noVBand="0"/>
      </w:tblPr>
      <w:tblGrid>
        <w:gridCol w:w="2085"/>
        <w:gridCol w:w="8689"/>
      </w:tblGrid>
      <w:tr w:rsidR="00C05613" w:rsidRPr="0063268F" w14:paraId="540168DB" w14:textId="77777777" w:rsidTr="00075B0F">
        <w:trPr>
          <w:trHeight w:val="468"/>
        </w:trPr>
        <w:tc>
          <w:tcPr>
            <w:tcW w:w="2085" w:type="dxa"/>
            <w:tcBorders>
              <w:top w:val="single" w:sz="4" w:space="0" w:color="000000"/>
              <w:left w:val="single" w:sz="4" w:space="0" w:color="000000"/>
              <w:bottom w:val="single" w:sz="4" w:space="0" w:color="000000"/>
            </w:tcBorders>
            <w:shd w:val="clear" w:color="auto" w:fill="E0E0E0"/>
            <w:vAlign w:val="center"/>
          </w:tcPr>
          <w:p w14:paraId="1398D2FA" w14:textId="77777777" w:rsidR="00C05613" w:rsidRPr="006953DD" w:rsidRDefault="00C05613" w:rsidP="00075B0F">
            <w:pPr>
              <w:jc w:val="center"/>
              <w:rPr>
                <w:rFonts w:eastAsia="Calibri"/>
              </w:rPr>
            </w:pPr>
            <w:r w:rsidRPr="006953DD">
              <w:rPr>
                <w:rFonts w:eastAsia="Cambria"/>
                <w:color w:val="000000"/>
              </w:rPr>
              <w:t>tema</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68E27DCF" w14:textId="42EA07A9" w:rsidR="00C05613" w:rsidRPr="006953DD" w:rsidRDefault="00C05613" w:rsidP="00075B0F">
            <w:pPr>
              <w:rPr>
                <w:rFonts w:eastAsia="Calibri"/>
                <w:lang w:val="en-GB"/>
              </w:rPr>
            </w:pPr>
          </w:p>
        </w:tc>
      </w:tr>
      <w:tr w:rsidR="00C05613" w:rsidRPr="00995769" w14:paraId="1D5E7270" w14:textId="77777777" w:rsidTr="00075B0F">
        <w:trPr>
          <w:trHeight w:val="766"/>
        </w:trPr>
        <w:tc>
          <w:tcPr>
            <w:tcW w:w="2085" w:type="dxa"/>
            <w:tcBorders>
              <w:top w:val="single" w:sz="4" w:space="0" w:color="000000"/>
              <w:left w:val="single" w:sz="4" w:space="0" w:color="000000"/>
              <w:bottom w:val="single" w:sz="4" w:space="0" w:color="000000"/>
            </w:tcBorders>
            <w:shd w:val="clear" w:color="auto" w:fill="E0E0E0"/>
            <w:vAlign w:val="center"/>
          </w:tcPr>
          <w:p w14:paraId="552080A9" w14:textId="77777777" w:rsidR="00C05613" w:rsidRPr="006953DD" w:rsidRDefault="00C05613" w:rsidP="00075B0F">
            <w:pPr>
              <w:ind w:left="71"/>
              <w:rPr>
                <w:rFonts w:eastAsia="Cambria"/>
                <w:color w:val="000000"/>
              </w:rPr>
            </w:pPr>
            <w:r w:rsidRPr="006953DD">
              <w:rPr>
                <w:rFonts w:eastAsia="Cambria"/>
                <w:color w:val="000000"/>
              </w:rPr>
              <w:t xml:space="preserve">modello operativo </w:t>
            </w:r>
          </w:p>
          <w:p w14:paraId="5AF4AAD6" w14:textId="77777777" w:rsidR="00C05613" w:rsidRPr="006953DD" w:rsidRDefault="00C05613" w:rsidP="00075B0F">
            <w:pPr>
              <w:ind w:left="71"/>
              <w:rPr>
                <w:rFonts w:eastAsia="Calibri"/>
              </w:rPr>
            </w:pPr>
          </w:p>
        </w:tc>
        <w:tc>
          <w:tcPr>
            <w:tcW w:w="8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D4BE" w14:textId="2D58BE4A" w:rsidR="00C05613" w:rsidRPr="006953DD" w:rsidRDefault="00A52C4A" w:rsidP="00075B0F">
            <w:pPr>
              <w:rPr>
                <w:rFonts w:eastAsia="Calibri"/>
              </w:rPr>
            </w:pPr>
            <w:r>
              <w:rPr>
                <w:rFonts w:eastAsia="Cambria"/>
                <w:color w:val="000000"/>
              </w:rPr>
              <w:t xml:space="preserve"> </w:t>
            </w:r>
          </w:p>
        </w:tc>
      </w:tr>
      <w:tr w:rsidR="00C05613" w:rsidRPr="00995769" w14:paraId="1984143D" w14:textId="77777777" w:rsidTr="00075B0F">
        <w:trPr>
          <w:trHeight w:val="1402"/>
        </w:trPr>
        <w:tc>
          <w:tcPr>
            <w:tcW w:w="2085" w:type="dxa"/>
            <w:tcBorders>
              <w:top w:val="single" w:sz="4" w:space="0" w:color="000000"/>
              <w:left w:val="single" w:sz="4" w:space="0" w:color="000000"/>
              <w:bottom w:val="single" w:sz="4" w:space="0" w:color="000000"/>
            </w:tcBorders>
            <w:shd w:val="clear" w:color="auto" w:fill="E0E0E0"/>
          </w:tcPr>
          <w:p w14:paraId="4B58FE5D" w14:textId="77777777" w:rsidR="00C05613" w:rsidRPr="006953DD" w:rsidRDefault="00C05613" w:rsidP="00075B0F">
            <w:pPr>
              <w:ind w:left="49"/>
              <w:rPr>
                <w:rFonts w:eastAsia="Cambria"/>
                <w:color w:val="000000"/>
              </w:rPr>
            </w:pPr>
          </w:p>
          <w:p w14:paraId="30232129" w14:textId="77777777" w:rsidR="00C05613" w:rsidRPr="006953DD" w:rsidRDefault="00C05613" w:rsidP="00075B0F">
            <w:pPr>
              <w:ind w:left="49"/>
              <w:rPr>
                <w:rFonts w:eastAsia="Cambria"/>
                <w:color w:val="000000"/>
              </w:rPr>
            </w:pPr>
          </w:p>
          <w:p w14:paraId="4EBBE089" w14:textId="77777777" w:rsidR="00C05613" w:rsidRPr="006953DD" w:rsidRDefault="00C05613" w:rsidP="00075B0F">
            <w:pPr>
              <w:ind w:left="49"/>
              <w:rPr>
                <w:rFonts w:eastAsia="Calibri"/>
              </w:rPr>
            </w:pPr>
            <w:r w:rsidRPr="006953DD">
              <w:rPr>
                <w:rFonts w:eastAsia="Cambria"/>
                <w:color w:val="000000"/>
              </w:rPr>
              <w:t xml:space="preserve">metodologia /  modalità di lavoro </w:t>
            </w:r>
          </w:p>
        </w:tc>
        <w:tc>
          <w:tcPr>
            <w:tcW w:w="8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BBEB" w14:textId="6179A3BD" w:rsidR="00C05613" w:rsidRPr="006953DD" w:rsidRDefault="00C05613" w:rsidP="00075B0F">
            <w:pPr>
              <w:widowControl/>
              <w:suppressAutoHyphens/>
              <w:autoSpaceDE/>
              <w:autoSpaceDN/>
              <w:spacing w:after="98" w:line="252" w:lineRule="auto"/>
              <w:rPr>
                <w:rFonts w:eastAsia="Calibri"/>
              </w:rPr>
            </w:pPr>
            <w:r w:rsidRPr="006953DD">
              <w:rPr>
                <w:rFonts w:eastAsia="Calibri"/>
              </w:rPr>
              <w:t xml:space="preserve"> </w:t>
            </w:r>
            <w:r w:rsidR="00A52C4A" w:rsidRPr="006953DD">
              <w:rPr>
                <w:rFonts w:eastAsia="Wingdings 2"/>
                <w:color w:val="000000"/>
              </w:rPr>
              <w:t></w:t>
            </w:r>
            <w:r w:rsidRPr="006953DD">
              <w:rPr>
                <w:rFonts w:eastAsia="Cambria"/>
                <w:color w:val="000000"/>
              </w:rPr>
              <w:t xml:space="preserve">frontale           </w:t>
            </w:r>
            <w:r w:rsidR="00A52C4A" w:rsidRPr="006953DD">
              <w:rPr>
                <w:rFonts w:eastAsia="Wingdings 2"/>
                <w:color w:val="000000"/>
              </w:rPr>
              <w:t></w:t>
            </w:r>
            <w:r w:rsidRPr="006953DD">
              <w:rPr>
                <w:rFonts w:eastAsia="Cambria"/>
                <w:color w:val="000000"/>
              </w:rPr>
              <w:t xml:space="preserve">individuale      </w:t>
            </w:r>
            <w:r w:rsidRPr="006953DD">
              <w:rPr>
                <w:rFonts w:eastAsia="Wingdings 2"/>
                <w:color w:val="000000"/>
              </w:rPr>
              <w:t></w:t>
            </w:r>
            <w:r w:rsidRPr="006953DD">
              <w:rPr>
                <w:rFonts w:eastAsia="Cambria"/>
                <w:color w:val="000000"/>
              </w:rPr>
              <w:t xml:space="preserve"> a coppie      </w:t>
            </w:r>
            <w:r w:rsidRPr="006953DD">
              <w:rPr>
                <w:rFonts w:eastAsia="Wingdings 2"/>
                <w:color w:val="000000"/>
              </w:rPr>
              <w:t></w:t>
            </w:r>
            <w:r w:rsidRPr="006953DD">
              <w:rPr>
                <w:rFonts w:eastAsia="Cambria"/>
                <w:color w:val="000000"/>
              </w:rPr>
              <w:t xml:space="preserve"> in piccoli gruppi      </w:t>
            </w:r>
          </w:p>
          <w:p w14:paraId="5B424CAB" w14:textId="71CAAC9E" w:rsidR="00C05613" w:rsidRPr="00A52C4A" w:rsidRDefault="00C05613" w:rsidP="00075B0F">
            <w:pPr>
              <w:widowControl/>
              <w:numPr>
                <w:ilvl w:val="0"/>
                <w:numId w:val="23"/>
              </w:numPr>
              <w:suppressAutoHyphens/>
              <w:autoSpaceDE/>
              <w:autoSpaceDN/>
              <w:spacing w:after="160" w:line="252" w:lineRule="auto"/>
              <w:ind w:hanging="245"/>
              <w:rPr>
                <w:rFonts w:eastAsia="Calibri"/>
              </w:rPr>
            </w:pPr>
            <w:r w:rsidRPr="006953DD">
              <w:rPr>
                <w:rFonts w:eastAsia="Cambria"/>
                <w:color w:val="000000"/>
              </w:rPr>
              <w:t xml:space="preserve">utilizzo di metodologie didattiche innovative </w:t>
            </w:r>
          </w:p>
        </w:tc>
      </w:tr>
      <w:tr w:rsidR="00C05613" w:rsidRPr="00995769" w14:paraId="399E0499" w14:textId="77777777" w:rsidTr="00075B0F">
        <w:trPr>
          <w:trHeight w:val="695"/>
        </w:trPr>
        <w:tc>
          <w:tcPr>
            <w:tcW w:w="2085" w:type="dxa"/>
            <w:tcBorders>
              <w:top w:val="single" w:sz="4" w:space="0" w:color="000000"/>
              <w:left w:val="single" w:sz="4" w:space="0" w:color="000000"/>
              <w:bottom w:val="single" w:sz="4" w:space="0" w:color="000000"/>
            </w:tcBorders>
            <w:shd w:val="clear" w:color="auto" w:fill="E0E0E0"/>
            <w:vAlign w:val="center"/>
          </w:tcPr>
          <w:p w14:paraId="7B093303" w14:textId="77777777" w:rsidR="00C05613" w:rsidRPr="006953DD" w:rsidRDefault="00C05613" w:rsidP="00075B0F">
            <w:pPr>
              <w:ind w:left="3"/>
              <w:rPr>
                <w:rFonts w:eastAsia="Calibri"/>
              </w:rPr>
            </w:pPr>
            <w:r w:rsidRPr="006953DD">
              <w:rPr>
                <w:rFonts w:eastAsia="Cambria"/>
                <w:color w:val="000000"/>
              </w:rPr>
              <w:t xml:space="preserve">     risorse</w:t>
            </w:r>
          </w:p>
          <w:p w14:paraId="2AF6E58A" w14:textId="77777777" w:rsidR="00C05613" w:rsidRPr="006953DD" w:rsidRDefault="00C05613" w:rsidP="00075B0F">
            <w:pPr>
              <w:ind w:left="49"/>
              <w:rPr>
                <w:rFonts w:eastAsia="Cambria"/>
                <w:color w:val="000000"/>
              </w:rPr>
            </w:pPr>
            <w:r w:rsidRPr="006953DD">
              <w:rPr>
                <w:rFonts w:eastAsia="Cambria"/>
                <w:color w:val="000000"/>
              </w:rPr>
              <w:t xml:space="preserve">   (materiali,    </w:t>
            </w:r>
          </w:p>
          <w:p w14:paraId="5CD0A4E4" w14:textId="77777777" w:rsidR="00C05613" w:rsidRPr="006953DD" w:rsidRDefault="00C05613" w:rsidP="00075B0F">
            <w:pPr>
              <w:ind w:left="49"/>
              <w:rPr>
                <w:rFonts w:eastAsia="Calibri"/>
              </w:rPr>
            </w:pPr>
            <w:r w:rsidRPr="006953DD">
              <w:rPr>
                <w:rFonts w:eastAsia="Cambria"/>
                <w:color w:val="000000"/>
              </w:rPr>
              <w:t xml:space="preserve">     sussidi) </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64660A17" w14:textId="77777777" w:rsidR="00C05613" w:rsidRPr="006953DD" w:rsidRDefault="00C05613" w:rsidP="00075B0F">
            <w:pPr>
              <w:rPr>
                <w:rFonts w:eastAsia="Calibri"/>
              </w:rPr>
            </w:pPr>
          </w:p>
        </w:tc>
      </w:tr>
      <w:tr w:rsidR="00C05613" w:rsidRPr="00995769" w14:paraId="76FE594F" w14:textId="77777777" w:rsidTr="00075B0F">
        <w:trPr>
          <w:trHeight w:val="847"/>
        </w:trPr>
        <w:tc>
          <w:tcPr>
            <w:tcW w:w="2085" w:type="dxa"/>
            <w:vMerge w:val="restart"/>
            <w:tcBorders>
              <w:top w:val="single" w:sz="4" w:space="0" w:color="000000"/>
              <w:left w:val="single" w:sz="4" w:space="0" w:color="000000"/>
              <w:bottom w:val="single" w:sz="4" w:space="0" w:color="000000"/>
            </w:tcBorders>
            <w:shd w:val="clear" w:color="auto" w:fill="E0E0E0"/>
            <w:vAlign w:val="center"/>
          </w:tcPr>
          <w:p w14:paraId="7E233F2A" w14:textId="77777777" w:rsidR="00C05613" w:rsidRPr="006953DD" w:rsidRDefault="00C05613" w:rsidP="00075B0F">
            <w:pPr>
              <w:spacing w:after="95"/>
              <w:ind w:left="6"/>
              <w:jc w:val="center"/>
              <w:rPr>
                <w:rFonts w:eastAsia="Calibri"/>
              </w:rPr>
            </w:pPr>
            <w:r w:rsidRPr="006953DD">
              <w:rPr>
                <w:rFonts w:eastAsia="Cambria"/>
                <w:color w:val="000000"/>
              </w:rPr>
              <w:t xml:space="preserve">modalità e </w:t>
            </w:r>
          </w:p>
          <w:p w14:paraId="293B2971" w14:textId="77777777" w:rsidR="00C05613" w:rsidRPr="006953DD" w:rsidRDefault="00C05613" w:rsidP="00075B0F">
            <w:pPr>
              <w:spacing w:line="348" w:lineRule="auto"/>
              <w:ind w:left="580" w:hanging="254"/>
              <w:rPr>
                <w:rFonts w:eastAsia="Calibri"/>
              </w:rPr>
            </w:pPr>
            <w:r w:rsidRPr="006953DD">
              <w:rPr>
                <w:rFonts w:eastAsia="Cambria"/>
                <w:color w:val="000000"/>
              </w:rPr>
              <w:t xml:space="preserve">strumenti di  verifica </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56EA5652" w14:textId="4E887FA0" w:rsidR="00C05613" w:rsidRPr="006953DD" w:rsidRDefault="00C05613" w:rsidP="00A52C4A">
            <w:pPr>
              <w:rPr>
                <w:rFonts w:eastAsia="Calibri"/>
              </w:rPr>
            </w:pPr>
            <w:r w:rsidRPr="006953DD">
              <w:rPr>
                <w:rFonts w:eastAsia="Cambria"/>
                <w:color w:val="000000"/>
              </w:rPr>
              <w:t xml:space="preserve">in itinere: </w:t>
            </w:r>
          </w:p>
        </w:tc>
      </w:tr>
      <w:tr w:rsidR="00C05613" w:rsidRPr="00995769" w14:paraId="2D3D6A36" w14:textId="77777777" w:rsidTr="00075B0F">
        <w:trPr>
          <w:trHeight w:val="616"/>
        </w:trPr>
        <w:tc>
          <w:tcPr>
            <w:tcW w:w="2085" w:type="dxa"/>
            <w:vMerge/>
            <w:tcBorders>
              <w:top w:val="single" w:sz="4" w:space="0" w:color="000000"/>
              <w:left w:val="single" w:sz="4" w:space="0" w:color="000000"/>
              <w:bottom w:val="single" w:sz="4" w:space="0" w:color="000000"/>
            </w:tcBorders>
            <w:shd w:val="clear" w:color="auto" w:fill="E0E0E0"/>
            <w:vAlign w:val="center"/>
          </w:tcPr>
          <w:p w14:paraId="16B53485" w14:textId="77777777" w:rsidR="00C05613" w:rsidRPr="006953DD" w:rsidRDefault="00C05613" w:rsidP="00075B0F">
            <w:pPr>
              <w:snapToGrid w:val="0"/>
              <w:rPr>
                <w:rFonts w:eastAsia="Calibri"/>
                <w:color w:val="000000"/>
              </w:rPr>
            </w:pP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397DE16A" w14:textId="3B29D2CB" w:rsidR="00C05613" w:rsidRPr="006953DD" w:rsidRDefault="00C05613" w:rsidP="00A52C4A">
            <w:pPr>
              <w:rPr>
                <w:rFonts w:eastAsia="Calibri"/>
              </w:rPr>
            </w:pPr>
            <w:r w:rsidRPr="006953DD">
              <w:rPr>
                <w:rFonts w:eastAsia="Cambria"/>
                <w:color w:val="000000"/>
              </w:rPr>
              <w:t xml:space="preserve">finale: </w:t>
            </w:r>
          </w:p>
        </w:tc>
      </w:tr>
      <w:tr w:rsidR="00C05613" w:rsidRPr="00995769" w14:paraId="572FE8C3" w14:textId="77777777" w:rsidTr="00075B0F">
        <w:trPr>
          <w:trHeight w:val="23"/>
        </w:trPr>
        <w:tc>
          <w:tcPr>
            <w:tcW w:w="2085" w:type="dxa"/>
            <w:tcBorders>
              <w:top w:val="single" w:sz="4" w:space="0" w:color="000000"/>
              <w:left w:val="single" w:sz="4" w:space="0" w:color="000000"/>
              <w:bottom w:val="single" w:sz="4" w:space="0" w:color="000000"/>
            </w:tcBorders>
            <w:shd w:val="clear" w:color="auto" w:fill="E0E0E0"/>
            <w:vAlign w:val="center"/>
          </w:tcPr>
          <w:p w14:paraId="28207721" w14:textId="77777777" w:rsidR="00C05613" w:rsidRPr="006953DD" w:rsidRDefault="00C05613" w:rsidP="00075B0F">
            <w:pPr>
              <w:spacing w:after="95"/>
              <w:ind w:left="1"/>
              <w:jc w:val="center"/>
              <w:rPr>
                <w:rFonts w:eastAsia="Calibri"/>
              </w:rPr>
            </w:pPr>
            <w:r w:rsidRPr="006953DD">
              <w:rPr>
                <w:rFonts w:eastAsia="Cambria"/>
                <w:color w:val="000000"/>
              </w:rPr>
              <w:t xml:space="preserve">modalità e  </w:t>
            </w:r>
          </w:p>
          <w:p w14:paraId="0086FAD8" w14:textId="77777777" w:rsidR="00C05613" w:rsidRPr="006953DD" w:rsidRDefault="00C05613" w:rsidP="00075B0F">
            <w:pPr>
              <w:ind w:left="364" w:hanging="12"/>
              <w:rPr>
                <w:rFonts w:eastAsia="Cambria"/>
                <w:color w:val="000000"/>
              </w:rPr>
            </w:pPr>
            <w:r w:rsidRPr="006953DD">
              <w:rPr>
                <w:rFonts w:eastAsia="Cambria"/>
                <w:color w:val="000000"/>
              </w:rPr>
              <w:t xml:space="preserve">strumenti di  valutazione </w:t>
            </w:r>
          </w:p>
          <w:p w14:paraId="5551D961" w14:textId="77777777" w:rsidR="00C05613" w:rsidRPr="006953DD" w:rsidRDefault="00C05613" w:rsidP="00075B0F">
            <w:pPr>
              <w:ind w:left="364" w:hanging="12"/>
              <w:rPr>
                <w:rFonts w:eastAsia="Calibri"/>
              </w:rPr>
            </w:pP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400D3ED3" w14:textId="6594FAB5" w:rsidR="00C05613" w:rsidRPr="006953DD" w:rsidRDefault="00C05613" w:rsidP="00075B0F">
            <w:pPr>
              <w:rPr>
                <w:rFonts w:eastAsia="Calibri"/>
              </w:rPr>
            </w:pPr>
          </w:p>
        </w:tc>
      </w:tr>
    </w:tbl>
    <w:p w14:paraId="70832FCE" w14:textId="77777777" w:rsidR="008013A2" w:rsidRDefault="008013A2" w:rsidP="00A80DD4">
      <w:pPr>
        <w:pStyle w:val="Titolo1"/>
        <w:tabs>
          <w:tab w:val="left" w:pos="972"/>
        </w:tabs>
        <w:spacing w:before="1"/>
        <w:ind w:left="0"/>
      </w:pPr>
    </w:p>
    <w:p w14:paraId="3D0DC481" w14:textId="0C970BA9" w:rsidR="002A40BE" w:rsidRPr="00332BC3" w:rsidRDefault="003325C2" w:rsidP="00332BC3">
      <w:pPr>
        <w:pStyle w:val="Titolo1"/>
        <w:tabs>
          <w:tab w:val="left" w:pos="972"/>
        </w:tabs>
        <w:spacing w:before="1"/>
        <w:jc w:val="both"/>
        <w:rPr>
          <w:sz w:val="24"/>
          <w:szCs w:val="24"/>
        </w:rPr>
      </w:pPr>
      <w:r w:rsidRPr="00332BC3">
        <w:rPr>
          <w:sz w:val="24"/>
          <w:szCs w:val="24"/>
        </w:rPr>
        <w:t>§</w:t>
      </w:r>
      <w:r w:rsidRPr="00332BC3">
        <w:rPr>
          <w:spacing w:val="1"/>
          <w:sz w:val="24"/>
          <w:szCs w:val="24"/>
        </w:rPr>
        <w:t xml:space="preserve"> </w:t>
      </w:r>
      <w:r w:rsidR="00D06314" w:rsidRPr="00332BC3">
        <w:rPr>
          <w:sz w:val="24"/>
          <w:szCs w:val="24"/>
        </w:rPr>
        <w:t>1</w:t>
      </w:r>
      <w:r w:rsidR="00170945">
        <w:rPr>
          <w:sz w:val="24"/>
          <w:szCs w:val="24"/>
        </w:rPr>
        <w:t>2</w:t>
      </w:r>
      <w:r w:rsidR="00E51F09" w:rsidRPr="00332BC3">
        <w:rPr>
          <w:sz w:val="24"/>
          <w:szCs w:val="24"/>
        </w:rPr>
        <w:t>.</w:t>
      </w:r>
      <w:r w:rsidR="008078BE">
        <w:rPr>
          <w:sz w:val="24"/>
          <w:szCs w:val="24"/>
        </w:rPr>
        <w:t xml:space="preserve"> </w:t>
      </w:r>
      <w:r w:rsidRPr="008078BE">
        <w:rPr>
          <w:smallCaps/>
          <w:sz w:val="24"/>
          <w:szCs w:val="24"/>
        </w:rPr>
        <w:t>Modalità di realizzazione della didattica</w:t>
      </w:r>
      <w:r w:rsidRPr="008078BE">
        <w:rPr>
          <w:smallCaps/>
          <w:spacing w:val="-2"/>
          <w:sz w:val="24"/>
          <w:szCs w:val="24"/>
        </w:rPr>
        <w:t xml:space="preserve"> </w:t>
      </w:r>
      <w:r w:rsidRPr="008078BE">
        <w:rPr>
          <w:smallCaps/>
          <w:sz w:val="24"/>
          <w:szCs w:val="24"/>
        </w:rPr>
        <w:t>orientante:</w:t>
      </w:r>
    </w:p>
    <w:p w14:paraId="54386E2A" w14:textId="77777777" w:rsidR="002A40BE" w:rsidRPr="00332BC3" w:rsidRDefault="003325C2" w:rsidP="00332BC3">
      <w:pPr>
        <w:pStyle w:val="Paragrafoelenco"/>
        <w:numPr>
          <w:ilvl w:val="0"/>
          <w:numId w:val="2"/>
        </w:numPr>
        <w:tabs>
          <w:tab w:val="left" w:pos="1317"/>
        </w:tabs>
        <w:spacing w:before="123" w:line="250" w:lineRule="exact"/>
        <w:ind w:hanging="361"/>
        <w:jc w:val="both"/>
        <w:rPr>
          <w:b/>
          <w:sz w:val="24"/>
          <w:szCs w:val="24"/>
        </w:rPr>
      </w:pPr>
      <w:r w:rsidRPr="00332BC3">
        <w:rPr>
          <w:b/>
          <w:sz w:val="24"/>
          <w:szCs w:val="24"/>
        </w:rPr>
        <w:t>O</w:t>
      </w:r>
      <w:r w:rsidR="00A41CD1" w:rsidRPr="00332BC3">
        <w:rPr>
          <w:b/>
          <w:sz w:val="24"/>
          <w:szCs w:val="24"/>
        </w:rPr>
        <w:t>rientamento formativo in uscita da realizzare nell’ambito del PCTO</w:t>
      </w:r>
    </w:p>
    <w:p w14:paraId="275A397A" w14:textId="77777777" w:rsidR="002A40BE" w:rsidRPr="00332BC3" w:rsidRDefault="003325C2" w:rsidP="00332BC3">
      <w:pPr>
        <w:pStyle w:val="Corpotesto"/>
        <w:spacing w:line="251" w:lineRule="exact"/>
        <w:ind w:left="252"/>
        <w:jc w:val="both"/>
        <w:rPr>
          <w:sz w:val="24"/>
          <w:szCs w:val="24"/>
        </w:rPr>
      </w:pPr>
      <w:r w:rsidRPr="00332BC3">
        <w:rPr>
          <w:b/>
          <w:sz w:val="24"/>
          <w:szCs w:val="24"/>
        </w:rPr>
        <w:t xml:space="preserve">Nella consueta attività didattica </w:t>
      </w:r>
      <w:r w:rsidRPr="00332BC3">
        <w:rPr>
          <w:sz w:val="24"/>
          <w:szCs w:val="24"/>
        </w:rPr>
        <w:t>si compiranno le seguenti azioni, utili anche per l'orientamento formativo:</w:t>
      </w:r>
    </w:p>
    <w:p w14:paraId="4B5BB823" w14:textId="77777777" w:rsidR="002A40BE" w:rsidRPr="00332BC3" w:rsidRDefault="003325C2" w:rsidP="00332BC3">
      <w:pPr>
        <w:pStyle w:val="Corpotesto"/>
        <w:spacing w:line="252" w:lineRule="exact"/>
        <w:ind w:left="612"/>
        <w:jc w:val="both"/>
        <w:rPr>
          <w:sz w:val="24"/>
          <w:szCs w:val="24"/>
        </w:rPr>
      </w:pPr>
      <w:r w:rsidRPr="00332BC3">
        <w:rPr>
          <w:sz w:val="24"/>
          <w:szCs w:val="24"/>
        </w:rPr>
        <w:t> stimolare la riflessione dello studente sulle cause del proprio successo/insuccesso;</w:t>
      </w:r>
    </w:p>
    <w:p w14:paraId="18B4071C" w14:textId="77777777" w:rsidR="002A40BE" w:rsidRPr="00332BC3" w:rsidRDefault="003325C2" w:rsidP="00332BC3">
      <w:pPr>
        <w:pStyle w:val="Corpotesto"/>
        <w:spacing w:line="252" w:lineRule="exact"/>
        <w:ind w:left="612"/>
        <w:jc w:val="both"/>
        <w:rPr>
          <w:sz w:val="24"/>
          <w:szCs w:val="24"/>
        </w:rPr>
      </w:pPr>
      <w:r w:rsidRPr="00332BC3">
        <w:rPr>
          <w:sz w:val="24"/>
          <w:szCs w:val="24"/>
        </w:rPr>
        <w:t> stimolare la partecipazione alle attività extracurricolari e integrative offerte dall’Istituto;</w:t>
      </w:r>
    </w:p>
    <w:p w14:paraId="4D818255" w14:textId="77777777" w:rsidR="002A40BE" w:rsidRPr="00332BC3" w:rsidRDefault="003325C2" w:rsidP="00332BC3">
      <w:pPr>
        <w:pStyle w:val="Corpotesto"/>
        <w:spacing w:line="252" w:lineRule="exact"/>
        <w:ind w:left="612"/>
        <w:jc w:val="both"/>
        <w:rPr>
          <w:sz w:val="24"/>
          <w:szCs w:val="24"/>
        </w:rPr>
      </w:pPr>
      <w:r w:rsidRPr="00332BC3">
        <w:rPr>
          <w:sz w:val="24"/>
          <w:szCs w:val="24"/>
        </w:rPr>
        <w:t> stimolare la partecipazione a gare, concorsi e tornei;</w:t>
      </w:r>
    </w:p>
    <w:p w14:paraId="7C71C374" w14:textId="5186058F" w:rsidR="002A40BE" w:rsidRPr="00332BC3" w:rsidRDefault="003325C2" w:rsidP="00332BC3">
      <w:pPr>
        <w:pStyle w:val="Corpotesto"/>
        <w:spacing w:line="252" w:lineRule="exact"/>
        <w:ind w:left="612"/>
        <w:jc w:val="both"/>
        <w:rPr>
          <w:sz w:val="24"/>
          <w:szCs w:val="24"/>
        </w:rPr>
      </w:pPr>
      <w:r w:rsidRPr="00332BC3">
        <w:rPr>
          <w:sz w:val="24"/>
          <w:szCs w:val="24"/>
        </w:rPr>
        <w:t> indirizzare lo studente, su richiesta sua e/o della famiglia, allo S</w:t>
      </w:r>
      <w:r w:rsidR="00A41CD1" w:rsidRPr="00332BC3">
        <w:rPr>
          <w:sz w:val="24"/>
          <w:szCs w:val="24"/>
        </w:rPr>
        <w:t>portello d’ascolto/psicopedagogico</w:t>
      </w:r>
      <w:r w:rsidRPr="00332BC3">
        <w:rPr>
          <w:sz w:val="24"/>
          <w:szCs w:val="24"/>
        </w:rPr>
        <w:t>;</w:t>
      </w:r>
    </w:p>
    <w:p w14:paraId="24E20EC6" w14:textId="7CD1FE1E" w:rsidR="002A40BE" w:rsidRPr="00170945" w:rsidRDefault="003325C2" w:rsidP="00170945">
      <w:pPr>
        <w:pStyle w:val="Corpotesto"/>
        <w:tabs>
          <w:tab w:val="left" w:pos="972"/>
        </w:tabs>
        <w:spacing w:before="3" w:line="252" w:lineRule="exact"/>
        <w:ind w:left="612"/>
        <w:jc w:val="both"/>
        <w:rPr>
          <w:sz w:val="24"/>
          <w:szCs w:val="24"/>
        </w:rPr>
      </w:pPr>
      <w:r w:rsidRPr="00332BC3">
        <w:rPr>
          <w:sz w:val="24"/>
          <w:szCs w:val="24"/>
        </w:rPr>
        <w:t></w:t>
      </w:r>
      <w:r w:rsidRPr="00332BC3">
        <w:rPr>
          <w:sz w:val="24"/>
          <w:szCs w:val="24"/>
        </w:rPr>
        <w:tab/>
        <w:t>accompagnare</w:t>
      </w:r>
      <w:r w:rsidRPr="00332BC3">
        <w:rPr>
          <w:spacing w:val="40"/>
          <w:sz w:val="24"/>
          <w:szCs w:val="24"/>
        </w:rPr>
        <w:t xml:space="preserve"> </w:t>
      </w:r>
      <w:r w:rsidRPr="00332BC3">
        <w:rPr>
          <w:sz w:val="24"/>
          <w:szCs w:val="24"/>
        </w:rPr>
        <w:t>e</w:t>
      </w:r>
      <w:r w:rsidRPr="00332BC3">
        <w:rPr>
          <w:spacing w:val="40"/>
          <w:sz w:val="24"/>
          <w:szCs w:val="24"/>
        </w:rPr>
        <w:t xml:space="preserve"> </w:t>
      </w:r>
      <w:r w:rsidRPr="00332BC3">
        <w:rPr>
          <w:sz w:val="24"/>
          <w:szCs w:val="24"/>
        </w:rPr>
        <w:t>supportare,</w:t>
      </w:r>
      <w:r w:rsidRPr="00332BC3">
        <w:rPr>
          <w:spacing w:val="42"/>
          <w:sz w:val="24"/>
          <w:szCs w:val="24"/>
        </w:rPr>
        <w:t xml:space="preserve"> </w:t>
      </w:r>
      <w:r w:rsidRPr="00332BC3">
        <w:rPr>
          <w:sz w:val="24"/>
          <w:szCs w:val="24"/>
        </w:rPr>
        <w:t>se</w:t>
      </w:r>
      <w:r w:rsidRPr="00332BC3">
        <w:rPr>
          <w:spacing w:val="41"/>
          <w:sz w:val="24"/>
          <w:szCs w:val="24"/>
        </w:rPr>
        <w:t xml:space="preserve"> </w:t>
      </w:r>
      <w:r w:rsidRPr="00332BC3">
        <w:rPr>
          <w:sz w:val="24"/>
          <w:szCs w:val="24"/>
        </w:rPr>
        <w:t>del</w:t>
      </w:r>
      <w:r w:rsidRPr="00332BC3">
        <w:rPr>
          <w:spacing w:val="40"/>
          <w:sz w:val="24"/>
          <w:szCs w:val="24"/>
        </w:rPr>
        <w:t xml:space="preserve"> </w:t>
      </w:r>
      <w:r w:rsidRPr="00332BC3">
        <w:rPr>
          <w:sz w:val="24"/>
          <w:szCs w:val="24"/>
        </w:rPr>
        <w:t>caso,</w:t>
      </w:r>
      <w:r w:rsidRPr="00332BC3">
        <w:rPr>
          <w:spacing w:val="42"/>
          <w:sz w:val="24"/>
          <w:szCs w:val="24"/>
        </w:rPr>
        <w:t xml:space="preserve"> </w:t>
      </w:r>
      <w:r w:rsidRPr="00332BC3">
        <w:rPr>
          <w:sz w:val="24"/>
          <w:szCs w:val="24"/>
        </w:rPr>
        <w:t>lo</w:t>
      </w:r>
      <w:r w:rsidRPr="00332BC3">
        <w:rPr>
          <w:spacing w:val="43"/>
          <w:sz w:val="24"/>
          <w:szCs w:val="24"/>
        </w:rPr>
        <w:t xml:space="preserve"> </w:t>
      </w:r>
      <w:r w:rsidRPr="00332BC3">
        <w:rPr>
          <w:sz w:val="24"/>
          <w:szCs w:val="24"/>
        </w:rPr>
        <w:t>studente</w:t>
      </w:r>
      <w:r w:rsidRPr="00332BC3">
        <w:rPr>
          <w:spacing w:val="41"/>
          <w:sz w:val="24"/>
          <w:szCs w:val="24"/>
        </w:rPr>
        <w:t xml:space="preserve"> </w:t>
      </w:r>
      <w:r w:rsidRPr="00332BC3">
        <w:rPr>
          <w:sz w:val="24"/>
          <w:szCs w:val="24"/>
        </w:rPr>
        <w:t>e</w:t>
      </w:r>
      <w:r w:rsidRPr="00332BC3">
        <w:rPr>
          <w:spacing w:val="40"/>
          <w:sz w:val="24"/>
          <w:szCs w:val="24"/>
        </w:rPr>
        <w:t xml:space="preserve"> </w:t>
      </w:r>
      <w:r w:rsidRPr="00332BC3">
        <w:rPr>
          <w:sz w:val="24"/>
          <w:szCs w:val="24"/>
        </w:rPr>
        <w:t>la</w:t>
      </w:r>
      <w:r w:rsidRPr="00332BC3">
        <w:rPr>
          <w:spacing w:val="40"/>
          <w:sz w:val="24"/>
          <w:szCs w:val="24"/>
        </w:rPr>
        <w:t xml:space="preserve"> </w:t>
      </w:r>
      <w:r w:rsidRPr="00332BC3">
        <w:rPr>
          <w:sz w:val="24"/>
          <w:szCs w:val="24"/>
        </w:rPr>
        <w:t>sua</w:t>
      </w:r>
      <w:r w:rsidRPr="00332BC3">
        <w:rPr>
          <w:spacing w:val="40"/>
          <w:sz w:val="24"/>
          <w:szCs w:val="24"/>
        </w:rPr>
        <w:t xml:space="preserve"> </w:t>
      </w:r>
      <w:r w:rsidRPr="00332BC3">
        <w:rPr>
          <w:sz w:val="24"/>
          <w:szCs w:val="24"/>
        </w:rPr>
        <w:t>famiglia</w:t>
      </w:r>
      <w:r w:rsidRPr="00332BC3">
        <w:rPr>
          <w:spacing w:val="41"/>
          <w:sz w:val="24"/>
          <w:szCs w:val="24"/>
        </w:rPr>
        <w:t xml:space="preserve"> </w:t>
      </w:r>
      <w:r w:rsidRPr="00332BC3">
        <w:rPr>
          <w:sz w:val="24"/>
          <w:szCs w:val="24"/>
        </w:rPr>
        <w:t>nella</w:t>
      </w:r>
      <w:r w:rsidRPr="00332BC3">
        <w:rPr>
          <w:spacing w:val="40"/>
          <w:sz w:val="24"/>
          <w:szCs w:val="24"/>
        </w:rPr>
        <w:t xml:space="preserve"> </w:t>
      </w:r>
      <w:r w:rsidRPr="00332BC3">
        <w:rPr>
          <w:sz w:val="24"/>
          <w:szCs w:val="24"/>
        </w:rPr>
        <w:t>scelta</w:t>
      </w:r>
      <w:r w:rsidRPr="00332BC3">
        <w:rPr>
          <w:spacing w:val="40"/>
          <w:sz w:val="24"/>
          <w:szCs w:val="24"/>
        </w:rPr>
        <w:t xml:space="preserve"> </w:t>
      </w:r>
      <w:r w:rsidRPr="00332BC3">
        <w:rPr>
          <w:sz w:val="24"/>
          <w:szCs w:val="24"/>
        </w:rPr>
        <w:t>di</w:t>
      </w:r>
      <w:r w:rsidRPr="00332BC3">
        <w:rPr>
          <w:spacing w:val="52"/>
          <w:sz w:val="24"/>
          <w:szCs w:val="24"/>
        </w:rPr>
        <w:t xml:space="preserve"> </w:t>
      </w:r>
      <w:r w:rsidRPr="00332BC3">
        <w:rPr>
          <w:sz w:val="24"/>
          <w:szCs w:val="24"/>
        </w:rPr>
        <w:t>percorsi</w:t>
      </w:r>
      <w:r w:rsidRPr="00332BC3">
        <w:rPr>
          <w:spacing w:val="41"/>
          <w:sz w:val="24"/>
          <w:szCs w:val="24"/>
        </w:rPr>
        <w:t xml:space="preserve"> </w:t>
      </w:r>
      <w:r w:rsidRPr="00332BC3">
        <w:rPr>
          <w:sz w:val="24"/>
          <w:szCs w:val="24"/>
        </w:rPr>
        <w:t>e</w:t>
      </w:r>
      <w:r w:rsidR="00170945">
        <w:rPr>
          <w:sz w:val="24"/>
          <w:szCs w:val="24"/>
        </w:rPr>
        <w:t xml:space="preserve"> </w:t>
      </w:r>
      <w:r w:rsidRPr="00332BC3">
        <w:rPr>
          <w:i/>
          <w:sz w:val="24"/>
          <w:szCs w:val="24"/>
        </w:rPr>
        <w:t xml:space="preserve">curricula </w:t>
      </w:r>
      <w:r w:rsidRPr="00332BC3">
        <w:rPr>
          <w:sz w:val="24"/>
          <w:szCs w:val="24"/>
        </w:rPr>
        <w:t>formativi e/o scolastici diversi da quello frequentato</w:t>
      </w:r>
      <w:r w:rsidR="00B45736" w:rsidRPr="00332BC3">
        <w:rPr>
          <w:sz w:val="24"/>
          <w:szCs w:val="24"/>
        </w:rPr>
        <w:t xml:space="preserve"> </w:t>
      </w:r>
      <w:r w:rsidR="00A41CD1" w:rsidRPr="00332BC3">
        <w:rPr>
          <w:sz w:val="24"/>
          <w:szCs w:val="24"/>
        </w:rPr>
        <w:t>(</w:t>
      </w:r>
      <w:r w:rsidR="00A41CD1" w:rsidRPr="00332BC3">
        <w:rPr>
          <w:i/>
          <w:sz w:val="24"/>
          <w:szCs w:val="24"/>
        </w:rPr>
        <w:t>ri-orientamento)</w:t>
      </w:r>
    </w:p>
    <w:p w14:paraId="0F5D7B2E" w14:textId="77777777" w:rsidR="002A40BE" w:rsidRPr="00332BC3" w:rsidRDefault="002A40BE" w:rsidP="00332BC3">
      <w:pPr>
        <w:pStyle w:val="Corpotesto"/>
        <w:jc w:val="both"/>
        <w:rPr>
          <w:rFonts w:ascii="Verdana"/>
          <w:sz w:val="24"/>
          <w:szCs w:val="24"/>
        </w:rPr>
      </w:pPr>
    </w:p>
    <w:p w14:paraId="104B3E80" w14:textId="77777777" w:rsidR="002A40BE" w:rsidRPr="00332BC3" w:rsidRDefault="003325C2" w:rsidP="00332BC3">
      <w:pPr>
        <w:pStyle w:val="Titolo1"/>
        <w:numPr>
          <w:ilvl w:val="0"/>
          <w:numId w:val="2"/>
        </w:numPr>
        <w:tabs>
          <w:tab w:val="left" w:pos="1193"/>
        </w:tabs>
        <w:spacing w:line="252" w:lineRule="exact"/>
        <w:ind w:left="1192" w:hanging="237"/>
        <w:jc w:val="both"/>
        <w:rPr>
          <w:sz w:val="24"/>
          <w:szCs w:val="24"/>
        </w:rPr>
      </w:pPr>
      <w:r w:rsidRPr="00332BC3">
        <w:rPr>
          <w:sz w:val="24"/>
          <w:szCs w:val="24"/>
        </w:rPr>
        <w:t>Orientamento informativo in</w:t>
      </w:r>
      <w:r w:rsidRPr="00332BC3">
        <w:rPr>
          <w:spacing w:val="9"/>
          <w:sz w:val="24"/>
          <w:szCs w:val="24"/>
        </w:rPr>
        <w:t xml:space="preserve"> </w:t>
      </w:r>
      <w:r w:rsidRPr="00332BC3">
        <w:rPr>
          <w:sz w:val="24"/>
          <w:szCs w:val="24"/>
        </w:rPr>
        <w:t>uscita</w:t>
      </w:r>
    </w:p>
    <w:p w14:paraId="31A95D1D" w14:textId="70A8E4F4" w:rsidR="002A40BE" w:rsidRPr="00332BC3" w:rsidRDefault="00332BC3" w:rsidP="00332BC3">
      <w:pPr>
        <w:pStyle w:val="Corpotesto"/>
        <w:ind w:left="252" w:right="252"/>
        <w:jc w:val="both"/>
        <w:rPr>
          <w:sz w:val="24"/>
          <w:szCs w:val="24"/>
        </w:rPr>
      </w:pPr>
      <w:r w:rsidRPr="00332BC3">
        <w:rPr>
          <w:sz w:val="24"/>
          <w:szCs w:val="24"/>
        </w:rPr>
        <w:t>P</w:t>
      </w:r>
      <w:r w:rsidR="003325C2" w:rsidRPr="00332BC3">
        <w:rPr>
          <w:sz w:val="24"/>
          <w:szCs w:val="24"/>
        </w:rPr>
        <w:t>er il corrente anno scolastico, sono previste la selezione e diffusione del materiale informativo inviato dai diversi Enti attivi in questo settore (Atenei,</w:t>
      </w:r>
      <w:r w:rsidR="00A41CD1" w:rsidRPr="00332BC3">
        <w:rPr>
          <w:sz w:val="24"/>
          <w:szCs w:val="24"/>
        </w:rPr>
        <w:t xml:space="preserve"> Regione</w:t>
      </w:r>
      <w:r w:rsidR="00A80DD4" w:rsidRPr="00332BC3">
        <w:rPr>
          <w:sz w:val="24"/>
          <w:szCs w:val="24"/>
        </w:rPr>
        <w:t xml:space="preserve"> ..</w:t>
      </w:r>
      <w:r w:rsidR="00A41CD1" w:rsidRPr="00332BC3">
        <w:rPr>
          <w:sz w:val="24"/>
          <w:szCs w:val="24"/>
        </w:rPr>
        <w:t>.</w:t>
      </w:r>
      <w:r w:rsidR="00A80DD4" w:rsidRPr="00332BC3">
        <w:rPr>
          <w:sz w:val="24"/>
          <w:szCs w:val="24"/>
        </w:rPr>
        <w:t>)</w:t>
      </w:r>
      <w:r w:rsidR="003325C2" w:rsidRPr="00332BC3">
        <w:rPr>
          <w:sz w:val="24"/>
          <w:szCs w:val="24"/>
        </w:rPr>
        <w:t xml:space="preserve"> e la partecipazione, su base volontaria, a lezioni, seminari, laboratori e moduli formativi proposti dall</w:t>
      </w:r>
      <w:r w:rsidR="00A41CD1" w:rsidRPr="00332BC3">
        <w:rPr>
          <w:sz w:val="24"/>
          <w:szCs w:val="24"/>
        </w:rPr>
        <w:t>e Università della regione Campania e /o Basilicata</w:t>
      </w:r>
      <w:r>
        <w:rPr>
          <w:sz w:val="24"/>
          <w:szCs w:val="24"/>
        </w:rPr>
        <w:t xml:space="preserve">. Le attività saranno a cura della funzione strumentale prof. Cici Antonella. </w:t>
      </w:r>
    </w:p>
    <w:p w14:paraId="4965E63F" w14:textId="77777777" w:rsidR="002A40BE" w:rsidRDefault="002A40BE">
      <w:pPr>
        <w:pStyle w:val="Corpotesto"/>
        <w:rPr>
          <w:sz w:val="24"/>
        </w:rPr>
      </w:pPr>
    </w:p>
    <w:p w14:paraId="653EC804" w14:textId="77777777" w:rsidR="002A40BE" w:rsidRDefault="002A40BE">
      <w:pPr>
        <w:pStyle w:val="Corpotesto"/>
        <w:spacing w:before="4"/>
        <w:rPr>
          <w:sz w:val="20"/>
        </w:rPr>
      </w:pPr>
    </w:p>
    <w:p w14:paraId="348C2615" w14:textId="38B5A0E2" w:rsidR="002A40BE" w:rsidRPr="00332BC3" w:rsidRDefault="003325C2" w:rsidP="008078BE">
      <w:pPr>
        <w:pStyle w:val="Titolo1"/>
        <w:tabs>
          <w:tab w:val="left" w:pos="972"/>
        </w:tabs>
        <w:ind w:left="972" w:right="266" w:hanging="720"/>
        <w:jc w:val="both"/>
        <w:rPr>
          <w:sz w:val="24"/>
          <w:szCs w:val="24"/>
        </w:rPr>
      </w:pPr>
      <w:r w:rsidRPr="00332BC3">
        <w:rPr>
          <w:sz w:val="24"/>
          <w:szCs w:val="24"/>
        </w:rPr>
        <w:t>§</w:t>
      </w:r>
      <w:r w:rsidRPr="00332BC3">
        <w:rPr>
          <w:spacing w:val="1"/>
          <w:sz w:val="24"/>
          <w:szCs w:val="24"/>
        </w:rPr>
        <w:t xml:space="preserve"> </w:t>
      </w:r>
      <w:r w:rsidR="00A41CD1" w:rsidRPr="00332BC3">
        <w:rPr>
          <w:sz w:val="24"/>
          <w:szCs w:val="24"/>
        </w:rPr>
        <w:t>1</w:t>
      </w:r>
      <w:r w:rsidR="00170945">
        <w:rPr>
          <w:sz w:val="24"/>
          <w:szCs w:val="24"/>
        </w:rPr>
        <w:t>3</w:t>
      </w:r>
      <w:r w:rsidRPr="00332BC3">
        <w:rPr>
          <w:sz w:val="24"/>
          <w:szCs w:val="24"/>
        </w:rPr>
        <w:t>.</w:t>
      </w:r>
      <w:r w:rsidRPr="00332BC3">
        <w:rPr>
          <w:sz w:val="24"/>
          <w:szCs w:val="24"/>
        </w:rPr>
        <w:tab/>
      </w:r>
      <w:r w:rsidRPr="008078BE">
        <w:rPr>
          <w:smallCaps/>
          <w:sz w:val="24"/>
          <w:szCs w:val="24"/>
        </w:rPr>
        <w:t>Modalità di coinvolgimento dei genitori e deg</w:t>
      </w:r>
      <w:r w:rsidR="00A41CD1" w:rsidRPr="008078BE">
        <w:rPr>
          <w:smallCaps/>
          <w:sz w:val="24"/>
          <w:szCs w:val="24"/>
        </w:rPr>
        <w:t>li studenti nella</w:t>
      </w:r>
      <w:r w:rsidR="008078BE">
        <w:rPr>
          <w:smallCaps/>
          <w:sz w:val="24"/>
          <w:szCs w:val="24"/>
        </w:rPr>
        <w:t xml:space="preserve"> </w:t>
      </w:r>
      <w:r w:rsidR="00A41CD1" w:rsidRPr="008078BE">
        <w:rPr>
          <w:smallCaps/>
          <w:sz w:val="24"/>
          <w:szCs w:val="24"/>
        </w:rPr>
        <w:t>progettazione</w:t>
      </w:r>
      <w:r w:rsidRPr="008078BE">
        <w:rPr>
          <w:smallCaps/>
          <w:sz w:val="24"/>
          <w:szCs w:val="24"/>
        </w:rPr>
        <w:t xml:space="preserve"> del Consiglio di classe</w:t>
      </w:r>
    </w:p>
    <w:p w14:paraId="7F9DCB4B" w14:textId="77777777" w:rsidR="002A40BE" w:rsidRPr="00332BC3" w:rsidRDefault="002A40BE">
      <w:pPr>
        <w:pStyle w:val="Corpotesto"/>
        <w:spacing w:before="5"/>
        <w:rPr>
          <w:b/>
          <w:sz w:val="24"/>
          <w:szCs w:val="24"/>
        </w:rPr>
      </w:pPr>
    </w:p>
    <w:p w14:paraId="638CEA04" w14:textId="77777777" w:rsidR="002A40BE" w:rsidRPr="00332BC3" w:rsidRDefault="003325C2">
      <w:pPr>
        <w:pStyle w:val="Corpotesto"/>
        <w:ind w:left="252"/>
        <w:jc w:val="both"/>
        <w:rPr>
          <w:sz w:val="24"/>
          <w:szCs w:val="24"/>
        </w:rPr>
      </w:pPr>
      <w:r w:rsidRPr="00332BC3">
        <w:rPr>
          <w:sz w:val="24"/>
          <w:szCs w:val="24"/>
        </w:rPr>
        <w:t>Il coinvolgimento dei genitori e degli studenti nella programmazione del CdC si realizza attraverso:</w:t>
      </w:r>
    </w:p>
    <w:p w14:paraId="2FFA7957" w14:textId="77777777" w:rsidR="002A40BE" w:rsidRPr="00332BC3" w:rsidRDefault="003325C2">
      <w:pPr>
        <w:pStyle w:val="Paragrafoelenco"/>
        <w:numPr>
          <w:ilvl w:val="0"/>
          <w:numId w:val="3"/>
        </w:numPr>
        <w:tabs>
          <w:tab w:val="left" w:pos="961"/>
        </w:tabs>
        <w:spacing w:before="4" w:line="240" w:lineRule="auto"/>
        <w:ind w:right="262" w:hanging="360"/>
        <w:jc w:val="both"/>
        <w:rPr>
          <w:rFonts w:ascii="Symbol" w:hAnsi="Symbol"/>
          <w:sz w:val="24"/>
          <w:szCs w:val="24"/>
        </w:rPr>
      </w:pPr>
      <w:r w:rsidRPr="00332BC3">
        <w:rPr>
          <w:sz w:val="24"/>
          <w:szCs w:val="24"/>
        </w:rPr>
        <w:t xml:space="preserve">la possibilità di accedere in modo tempestivo tramite il sito </w:t>
      </w:r>
      <w:r w:rsidRPr="00332BC3">
        <w:rPr>
          <w:i/>
          <w:sz w:val="24"/>
          <w:szCs w:val="24"/>
        </w:rPr>
        <w:t xml:space="preserve">web </w:t>
      </w:r>
      <w:r w:rsidRPr="00332BC3">
        <w:rPr>
          <w:sz w:val="24"/>
          <w:szCs w:val="24"/>
        </w:rPr>
        <w:t>dell’Istituto a tutte le informazioni che riguardano la vita della</w:t>
      </w:r>
      <w:r w:rsidRPr="00332BC3">
        <w:rPr>
          <w:spacing w:val="-3"/>
          <w:sz w:val="24"/>
          <w:szCs w:val="24"/>
        </w:rPr>
        <w:t xml:space="preserve"> </w:t>
      </w:r>
      <w:r w:rsidRPr="00332BC3">
        <w:rPr>
          <w:sz w:val="24"/>
          <w:szCs w:val="24"/>
        </w:rPr>
        <w:t>scuola;</w:t>
      </w:r>
    </w:p>
    <w:p w14:paraId="370DC8EF" w14:textId="77777777" w:rsidR="002A40BE" w:rsidRPr="00332BC3" w:rsidRDefault="003325C2">
      <w:pPr>
        <w:pStyle w:val="Paragrafoelenco"/>
        <w:numPr>
          <w:ilvl w:val="0"/>
          <w:numId w:val="3"/>
        </w:numPr>
        <w:tabs>
          <w:tab w:val="left" w:pos="961"/>
        </w:tabs>
        <w:spacing w:line="237" w:lineRule="auto"/>
        <w:ind w:right="270" w:hanging="360"/>
        <w:jc w:val="both"/>
        <w:rPr>
          <w:rFonts w:ascii="Symbol" w:hAnsi="Symbol"/>
          <w:sz w:val="24"/>
          <w:szCs w:val="24"/>
        </w:rPr>
      </w:pPr>
      <w:r w:rsidRPr="00332BC3">
        <w:rPr>
          <w:sz w:val="24"/>
          <w:szCs w:val="24"/>
        </w:rPr>
        <w:t>la possibilità di ottenere informazioni e/o discutere di proposte e/o di situazioni particolari non solo nel corso delle riunioni del Cdc, ma anche con il Coordinatore di classe che, se del caso, si farà latore di tali istanze presso gli altri componenti del</w:t>
      </w:r>
      <w:r w:rsidRPr="00332BC3">
        <w:rPr>
          <w:spacing w:val="-10"/>
          <w:sz w:val="24"/>
          <w:szCs w:val="24"/>
        </w:rPr>
        <w:t xml:space="preserve"> </w:t>
      </w:r>
      <w:r w:rsidRPr="00332BC3">
        <w:rPr>
          <w:sz w:val="24"/>
          <w:szCs w:val="24"/>
        </w:rPr>
        <w:t>Consiglio;</w:t>
      </w:r>
    </w:p>
    <w:p w14:paraId="26E259DC" w14:textId="0D332D17" w:rsidR="002A40BE" w:rsidRPr="00332BC3" w:rsidRDefault="003325C2">
      <w:pPr>
        <w:pStyle w:val="Paragrafoelenco"/>
        <w:numPr>
          <w:ilvl w:val="0"/>
          <w:numId w:val="3"/>
        </w:numPr>
        <w:tabs>
          <w:tab w:val="left" w:pos="961"/>
        </w:tabs>
        <w:spacing w:before="5" w:line="240" w:lineRule="auto"/>
        <w:ind w:right="267" w:hanging="360"/>
        <w:jc w:val="both"/>
        <w:rPr>
          <w:rFonts w:ascii="Symbol" w:hAnsi="Symbol"/>
          <w:sz w:val="24"/>
          <w:szCs w:val="24"/>
        </w:rPr>
      </w:pPr>
      <w:r w:rsidRPr="00332BC3">
        <w:rPr>
          <w:sz w:val="24"/>
          <w:szCs w:val="24"/>
        </w:rPr>
        <w:t>il ricorso agli strumenti che possono rendere più proficua e tempestiva la comunicazione tra le varie componenti del Consiglio (registro ele</w:t>
      </w:r>
      <w:r w:rsidR="00A41CD1" w:rsidRPr="00332BC3">
        <w:rPr>
          <w:sz w:val="24"/>
          <w:szCs w:val="24"/>
        </w:rPr>
        <w:t>ttronico, colloqui a richiesta e /o su appuntamento</w:t>
      </w:r>
      <w:r w:rsidR="0047418D" w:rsidRPr="00332BC3">
        <w:rPr>
          <w:sz w:val="24"/>
          <w:szCs w:val="24"/>
        </w:rPr>
        <w:t>);</w:t>
      </w:r>
      <w:r w:rsidR="00A41CD1" w:rsidRPr="00332BC3">
        <w:rPr>
          <w:sz w:val="24"/>
          <w:szCs w:val="24"/>
        </w:rPr>
        <w:t xml:space="preserve"> </w:t>
      </w:r>
    </w:p>
    <w:p w14:paraId="549E0903" w14:textId="7B15F299" w:rsidR="002A40BE" w:rsidRPr="00332BC3" w:rsidRDefault="003325C2">
      <w:pPr>
        <w:pStyle w:val="Paragrafoelenco"/>
        <w:numPr>
          <w:ilvl w:val="0"/>
          <w:numId w:val="3"/>
        </w:numPr>
        <w:tabs>
          <w:tab w:val="left" w:pos="961"/>
        </w:tabs>
        <w:spacing w:line="267" w:lineRule="exact"/>
        <w:ind w:left="960" w:hanging="349"/>
        <w:jc w:val="both"/>
        <w:rPr>
          <w:rFonts w:ascii="Symbol" w:hAnsi="Symbol"/>
          <w:sz w:val="24"/>
          <w:szCs w:val="24"/>
        </w:rPr>
      </w:pPr>
      <w:r w:rsidRPr="00332BC3">
        <w:rPr>
          <w:sz w:val="24"/>
          <w:szCs w:val="24"/>
        </w:rPr>
        <w:t>la gestione responsabile e matura, da parte degli studenti, delle assemblee di</w:t>
      </w:r>
      <w:r w:rsidRPr="00332BC3">
        <w:rPr>
          <w:spacing w:val="-6"/>
          <w:sz w:val="24"/>
          <w:szCs w:val="24"/>
        </w:rPr>
        <w:t xml:space="preserve"> </w:t>
      </w:r>
      <w:r w:rsidR="00A41CD1" w:rsidRPr="00332BC3">
        <w:rPr>
          <w:sz w:val="24"/>
          <w:szCs w:val="24"/>
        </w:rPr>
        <w:t>classe ed, in generale, delle dinamiche della classe</w:t>
      </w:r>
    </w:p>
    <w:p w14:paraId="4DCCABDB" w14:textId="77777777" w:rsidR="002A40BE" w:rsidRDefault="002A40BE">
      <w:pPr>
        <w:pStyle w:val="Corpotesto"/>
        <w:spacing w:before="6"/>
      </w:pPr>
    </w:p>
    <w:p w14:paraId="3FE9BC63" w14:textId="64569507" w:rsidR="002A40BE" w:rsidRPr="00332BC3" w:rsidRDefault="003325C2" w:rsidP="008078BE">
      <w:pPr>
        <w:pStyle w:val="Titolo1"/>
        <w:tabs>
          <w:tab w:val="left" w:pos="972"/>
        </w:tabs>
        <w:ind w:left="972" w:right="266" w:hanging="720"/>
        <w:jc w:val="both"/>
        <w:rPr>
          <w:sz w:val="24"/>
          <w:szCs w:val="24"/>
        </w:rPr>
      </w:pPr>
      <w:r w:rsidRPr="00332BC3">
        <w:rPr>
          <w:sz w:val="24"/>
          <w:szCs w:val="24"/>
        </w:rPr>
        <w:t>§</w:t>
      </w:r>
      <w:r w:rsidRPr="00332BC3">
        <w:rPr>
          <w:spacing w:val="1"/>
          <w:sz w:val="24"/>
          <w:szCs w:val="24"/>
        </w:rPr>
        <w:t xml:space="preserve"> </w:t>
      </w:r>
      <w:r w:rsidR="00A41CD1" w:rsidRPr="00332BC3">
        <w:rPr>
          <w:sz w:val="24"/>
          <w:szCs w:val="24"/>
        </w:rPr>
        <w:t>1</w:t>
      </w:r>
      <w:r w:rsidR="00170945">
        <w:rPr>
          <w:sz w:val="24"/>
          <w:szCs w:val="24"/>
        </w:rPr>
        <w:t>4</w:t>
      </w:r>
      <w:r w:rsidRPr="00332BC3">
        <w:rPr>
          <w:sz w:val="24"/>
          <w:szCs w:val="24"/>
        </w:rPr>
        <w:t>.</w:t>
      </w:r>
      <w:r w:rsidRPr="00332BC3">
        <w:rPr>
          <w:sz w:val="24"/>
          <w:szCs w:val="24"/>
        </w:rPr>
        <w:tab/>
      </w:r>
      <w:r w:rsidRPr="008078BE">
        <w:rPr>
          <w:smallCaps/>
          <w:sz w:val="24"/>
          <w:szCs w:val="24"/>
        </w:rPr>
        <w:t>Criteri di attribuzione del voto di condotta con riferimento alle</w:t>
      </w:r>
      <w:r w:rsidR="008078BE">
        <w:rPr>
          <w:smallCaps/>
          <w:sz w:val="24"/>
          <w:szCs w:val="24"/>
        </w:rPr>
        <w:t xml:space="preserve"> </w:t>
      </w:r>
      <w:r w:rsidRPr="008078BE">
        <w:rPr>
          <w:smallCaps/>
          <w:sz w:val="24"/>
          <w:szCs w:val="24"/>
        </w:rPr>
        <w:t>competenze ch</w:t>
      </w:r>
      <w:r w:rsidR="00F46939" w:rsidRPr="008078BE">
        <w:rPr>
          <w:smallCaps/>
          <w:sz w:val="24"/>
          <w:szCs w:val="24"/>
        </w:rPr>
        <w:t>iave di cittadinanza</w:t>
      </w:r>
      <w:r w:rsidR="00F46939" w:rsidRPr="00332BC3">
        <w:rPr>
          <w:sz w:val="24"/>
          <w:szCs w:val="24"/>
        </w:rPr>
        <w:t xml:space="preserve"> </w:t>
      </w:r>
    </w:p>
    <w:p w14:paraId="04ECF4EA" w14:textId="77777777" w:rsidR="002A40BE" w:rsidRPr="00332BC3" w:rsidRDefault="002A40BE">
      <w:pPr>
        <w:pStyle w:val="Corpotesto"/>
        <w:spacing w:before="4"/>
        <w:rPr>
          <w:b/>
          <w:sz w:val="24"/>
          <w:szCs w:val="24"/>
        </w:rPr>
      </w:pPr>
    </w:p>
    <w:p w14:paraId="117C6B69" w14:textId="77777777" w:rsidR="002A40BE" w:rsidRPr="00332BC3" w:rsidRDefault="003325C2">
      <w:pPr>
        <w:pStyle w:val="Corpotesto"/>
        <w:spacing w:line="242" w:lineRule="auto"/>
        <w:ind w:left="252"/>
        <w:rPr>
          <w:sz w:val="24"/>
          <w:szCs w:val="24"/>
        </w:rPr>
      </w:pPr>
      <w:r w:rsidRPr="00332BC3">
        <w:rPr>
          <w:sz w:val="24"/>
          <w:szCs w:val="24"/>
        </w:rPr>
        <w:t>In conformità con quanto stabilito a livello di Istituto, il Cdc individua i seguenti criteri sulla base dei quali attribuire il voto di condotta:</w:t>
      </w:r>
    </w:p>
    <w:p w14:paraId="6D3149AC" w14:textId="77777777" w:rsidR="002A40BE" w:rsidRPr="00332BC3" w:rsidRDefault="003325C2">
      <w:pPr>
        <w:pStyle w:val="Paragrafoelenco"/>
        <w:numPr>
          <w:ilvl w:val="0"/>
          <w:numId w:val="3"/>
        </w:numPr>
        <w:tabs>
          <w:tab w:val="left" w:pos="960"/>
          <w:tab w:val="left" w:pos="961"/>
        </w:tabs>
        <w:spacing w:line="266" w:lineRule="exact"/>
        <w:ind w:left="960" w:hanging="349"/>
        <w:rPr>
          <w:rFonts w:ascii="Symbol" w:hAnsi="Symbol"/>
          <w:sz w:val="24"/>
          <w:szCs w:val="24"/>
        </w:rPr>
      </w:pPr>
      <w:r w:rsidRPr="00332BC3">
        <w:rPr>
          <w:sz w:val="24"/>
          <w:szCs w:val="24"/>
        </w:rPr>
        <w:t>la frequenza e la puntualità alle</w:t>
      </w:r>
      <w:r w:rsidRPr="00332BC3">
        <w:rPr>
          <w:spacing w:val="-7"/>
          <w:sz w:val="24"/>
          <w:szCs w:val="24"/>
        </w:rPr>
        <w:t xml:space="preserve"> </w:t>
      </w:r>
      <w:r w:rsidRPr="00332BC3">
        <w:rPr>
          <w:sz w:val="24"/>
          <w:szCs w:val="24"/>
        </w:rPr>
        <w:t>lezioni;</w:t>
      </w:r>
    </w:p>
    <w:p w14:paraId="16E443F9" w14:textId="77777777" w:rsidR="002A40BE" w:rsidRPr="00332BC3" w:rsidRDefault="003325C2">
      <w:pPr>
        <w:pStyle w:val="Paragrafoelenco"/>
        <w:numPr>
          <w:ilvl w:val="0"/>
          <w:numId w:val="3"/>
        </w:numPr>
        <w:tabs>
          <w:tab w:val="left" w:pos="960"/>
          <w:tab w:val="left" w:pos="961"/>
        </w:tabs>
        <w:ind w:left="960" w:hanging="349"/>
        <w:rPr>
          <w:rFonts w:ascii="Symbol" w:hAnsi="Symbol"/>
          <w:sz w:val="24"/>
          <w:szCs w:val="24"/>
        </w:rPr>
      </w:pPr>
      <w:r w:rsidRPr="00332BC3">
        <w:rPr>
          <w:sz w:val="24"/>
          <w:szCs w:val="24"/>
        </w:rPr>
        <w:t>l’attenzione e la qualità della partecipazione in</w:t>
      </w:r>
      <w:r w:rsidRPr="00332BC3">
        <w:rPr>
          <w:spacing w:val="-10"/>
          <w:sz w:val="24"/>
          <w:szCs w:val="24"/>
        </w:rPr>
        <w:t xml:space="preserve"> </w:t>
      </w:r>
      <w:r w:rsidRPr="00332BC3">
        <w:rPr>
          <w:sz w:val="24"/>
          <w:szCs w:val="24"/>
        </w:rPr>
        <w:t>classe;</w:t>
      </w:r>
    </w:p>
    <w:p w14:paraId="4E105DEE" w14:textId="77777777" w:rsidR="002A40BE" w:rsidRPr="00332BC3" w:rsidRDefault="003325C2">
      <w:pPr>
        <w:pStyle w:val="Paragrafoelenco"/>
        <w:numPr>
          <w:ilvl w:val="0"/>
          <w:numId w:val="3"/>
        </w:numPr>
        <w:tabs>
          <w:tab w:val="left" w:pos="960"/>
          <w:tab w:val="left" w:pos="961"/>
        </w:tabs>
        <w:ind w:left="960" w:hanging="349"/>
        <w:rPr>
          <w:rFonts w:ascii="Symbol" w:hAnsi="Symbol"/>
          <w:sz w:val="24"/>
          <w:szCs w:val="24"/>
        </w:rPr>
      </w:pPr>
      <w:r w:rsidRPr="00332BC3">
        <w:rPr>
          <w:sz w:val="24"/>
          <w:szCs w:val="24"/>
        </w:rPr>
        <w:t>l’assolvimento da parte dello studente dei propri doveri di</w:t>
      </w:r>
      <w:r w:rsidRPr="00332BC3">
        <w:rPr>
          <w:spacing w:val="-4"/>
          <w:sz w:val="24"/>
          <w:szCs w:val="24"/>
        </w:rPr>
        <w:t xml:space="preserve"> </w:t>
      </w:r>
      <w:r w:rsidRPr="00332BC3">
        <w:rPr>
          <w:sz w:val="24"/>
          <w:szCs w:val="24"/>
        </w:rPr>
        <w:t>studio;</w:t>
      </w:r>
    </w:p>
    <w:p w14:paraId="64F04F52" w14:textId="77777777" w:rsidR="002A40BE" w:rsidRPr="00332BC3" w:rsidRDefault="003325C2">
      <w:pPr>
        <w:pStyle w:val="Paragrafoelenco"/>
        <w:numPr>
          <w:ilvl w:val="0"/>
          <w:numId w:val="3"/>
        </w:numPr>
        <w:tabs>
          <w:tab w:val="left" w:pos="960"/>
          <w:tab w:val="left" w:pos="961"/>
        </w:tabs>
        <w:spacing w:line="269" w:lineRule="exact"/>
        <w:ind w:left="960" w:hanging="349"/>
        <w:rPr>
          <w:rFonts w:ascii="Symbol" w:hAnsi="Symbol"/>
          <w:sz w:val="24"/>
          <w:szCs w:val="24"/>
        </w:rPr>
      </w:pPr>
      <w:r w:rsidRPr="00332BC3">
        <w:rPr>
          <w:sz w:val="24"/>
          <w:szCs w:val="24"/>
        </w:rPr>
        <w:t>l’atteggiamento manifestato all’interno del dialogo</w:t>
      </w:r>
      <w:r w:rsidRPr="00332BC3">
        <w:rPr>
          <w:spacing w:val="4"/>
          <w:sz w:val="24"/>
          <w:szCs w:val="24"/>
        </w:rPr>
        <w:t xml:space="preserve"> </w:t>
      </w:r>
      <w:r w:rsidRPr="00332BC3">
        <w:rPr>
          <w:sz w:val="24"/>
          <w:szCs w:val="24"/>
        </w:rPr>
        <w:t>educativo;</w:t>
      </w:r>
    </w:p>
    <w:p w14:paraId="721FF126" w14:textId="77777777" w:rsidR="002A40BE" w:rsidRPr="00332BC3" w:rsidRDefault="003325C2">
      <w:pPr>
        <w:pStyle w:val="Paragrafoelenco"/>
        <w:numPr>
          <w:ilvl w:val="0"/>
          <w:numId w:val="3"/>
        </w:numPr>
        <w:tabs>
          <w:tab w:val="left" w:pos="960"/>
          <w:tab w:val="left" w:pos="961"/>
        </w:tabs>
        <w:spacing w:before="3" w:line="269" w:lineRule="exact"/>
        <w:ind w:left="960" w:hanging="349"/>
        <w:rPr>
          <w:rFonts w:ascii="Symbol" w:hAnsi="Symbol"/>
          <w:sz w:val="24"/>
          <w:szCs w:val="24"/>
        </w:rPr>
      </w:pPr>
      <w:r w:rsidRPr="00332BC3">
        <w:rPr>
          <w:sz w:val="24"/>
          <w:szCs w:val="24"/>
        </w:rPr>
        <w:t>l’eventuale partecipazione ad attività extracurricolari o integrative proposte dalla</w:t>
      </w:r>
      <w:r w:rsidRPr="00332BC3">
        <w:rPr>
          <w:spacing w:val="-18"/>
          <w:sz w:val="24"/>
          <w:szCs w:val="24"/>
        </w:rPr>
        <w:t xml:space="preserve"> </w:t>
      </w:r>
      <w:r w:rsidRPr="00332BC3">
        <w:rPr>
          <w:sz w:val="24"/>
          <w:szCs w:val="24"/>
        </w:rPr>
        <w:t>scuola;</w:t>
      </w:r>
    </w:p>
    <w:p w14:paraId="4E734261" w14:textId="77777777" w:rsidR="002A40BE" w:rsidRPr="00332BC3" w:rsidRDefault="003325C2">
      <w:pPr>
        <w:pStyle w:val="Paragrafoelenco"/>
        <w:numPr>
          <w:ilvl w:val="0"/>
          <w:numId w:val="3"/>
        </w:numPr>
        <w:tabs>
          <w:tab w:val="left" w:pos="960"/>
          <w:tab w:val="left" w:pos="961"/>
        </w:tabs>
        <w:ind w:left="960" w:hanging="349"/>
        <w:rPr>
          <w:rFonts w:ascii="Symbol" w:hAnsi="Symbol"/>
          <w:sz w:val="24"/>
          <w:szCs w:val="24"/>
        </w:rPr>
      </w:pPr>
      <w:r w:rsidRPr="00332BC3">
        <w:rPr>
          <w:sz w:val="24"/>
          <w:szCs w:val="24"/>
        </w:rPr>
        <w:t>il rispetto del Regolamento disciplinare di</w:t>
      </w:r>
      <w:r w:rsidRPr="00332BC3">
        <w:rPr>
          <w:spacing w:val="-3"/>
          <w:sz w:val="24"/>
          <w:szCs w:val="24"/>
        </w:rPr>
        <w:t xml:space="preserve"> </w:t>
      </w:r>
      <w:r w:rsidRPr="00332BC3">
        <w:rPr>
          <w:sz w:val="24"/>
          <w:szCs w:val="24"/>
        </w:rPr>
        <w:t>Istituto;</w:t>
      </w:r>
    </w:p>
    <w:p w14:paraId="36C65B94" w14:textId="77777777" w:rsidR="002A40BE" w:rsidRPr="00332BC3" w:rsidRDefault="003325C2">
      <w:pPr>
        <w:pStyle w:val="Paragrafoelenco"/>
        <w:numPr>
          <w:ilvl w:val="0"/>
          <w:numId w:val="3"/>
        </w:numPr>
        <w:tabs>
          <w:tab w:val="left" w:pos="960"/>
          <w:tab w:val="left" w:pos="961"/>
        </w:tabs>
        <w:spacing w:line="240" w:lineRule="auto"/>
        <w:ind w:right="256" w:hanging="360"/>
        <w:rPr>
          <w:rFonts w:ascii="Symbol" w:hAnsi="Symbol"/>
          <w:sz w:val="24"/>
          <w:szCs w:val="24"/>
        </w:rPr>
      </w:pPr>
      <w:r w:rsidRPr="00332BC3">
        <w:rPr>
          <w:sz w:val="24"/>
          <w:szCs w:val="24"/>
        </w:rPr>
        <w:t>il rispetto nei confronti di tutti gli attori della vita scolastica (dirigente, docenti, personale ATA, compagni di classe,</w:t>
      </w:r>
      <w:r w:rsidRPr="00332BC3">
        <w:rPr>
          <w:spacing w:val="-2"/>
          <w:sz w:val="24"/>
          <w:szCs w:val="24"/>
        </w:rPr>
        <w:t xml:space="preserve"> </w:t>
      </w:r>
      <w:r w:rsidRPr="00332BC3">
        <w:rPr>
          <w:sz w:val="24"/>
          <w:szCs w:val="24"/>
        </w:rPr>
        <w:t>etc.);</w:t>
      </w:r>
    </w:p>
    <w:p w14:paraId="72B41C85" w14:textId="77777777" w:rsidR="002A40BE" w:rsidRPr="00332BC3" w:rsidRDefault="003325C2">
      <w:pPr>
        <w:pStyle w:val="Paragrafoelenco"/>
        <w:numPr>
          <w:ilvl w:val="0"/>
          <w:numId w:val="3"/>
        </w:numPr>
        <w:tabs>
          <w:tab w:val="left" w:pos="960"/>
          <w:tab w:val="left" w:pos="961"/>
        </w:tabs>
        <w:spacing w:line="267" w:lineRule="exact"/>
        <w:ind w:left="960" w:hanging="349"/>
        <w:rPr>
          <w:rFonts w:ascii="Symbol" w:hAnsi="Symbol"/>
          <w:sz w:val="24"/>
          <w:szCs w:val="24"/>
        </w:rPr>
      </w:pPr>
      <w:r w:rsidRPr="00332BC3">
        <w:rPr>
          <w:sz w:val="24"/>
          <w:szCs w:val="24"/>
        </w:rPr>
        <w:t>la sensibilità dimostrata nei confronti delle problematiche e delle esigenze dei</w:t>
      </w:r>
      <w:r w:rsidRPr="00332BC3">
        <w:rPr>
          <w:spacing w:val="-20"/>
          <w:sz w:val="24"/>
          <w:szCs w:val="24"/>
        </w:rPr>
        <w:t xml:space="preserve"> </w:t>
      </w:r>
      <w:r w:rsidRPr="00332BC3">
        <w:rPr>
          <w:sz w:val="24"/>
          <w:szCs w:val="24"/>
        </w:rPr>
        <w:t>compagni;</w:t>
      </w:r>
    </w:p>
    <w:p w14:paraId="02B71FC5" w14:textId="77777777" w:rsidR="002A40BE" w:rsidRPr="00332BC3" w:rsidRDefault="003325C2">
      <w:pPr>
        <w:pStyle w:val="Paragrafoelenco"/>
        <w:numPr>
          <w:ilvl w:val="0"/>
          <w:numId w:val="3"/>
        </w:numPr>
        <w:tabs>
          <w:tab w:val="left" w:pos="960"/>
          <w:tab w:val="left" w:pos="961"/>
        </w:tabs>
        <w:spacing w:before="2" w:line="291" w:lineRule="exact"/>
        <w:ind w:left="960" w:hanging="349"/>
        <w:rPr>
          <w:rFonts w:ascii="Symbol" w:hAnsi="Symbol"/>
          <w:sz w:val="24"/>
          <w:szCs w:val="24"/>
        </w:rPr>
      </w:pPr>
      <w:r w:rsidRPr="00332BC3">
        <w:rPr>
          <w:sz w:val="24"/>
          <w:szCs w:val="24"/>
        </w:rPr>
        <w:t>il rispetto dovuto agli ambienti, agli arredi e alle attrezzature</w:t>
      </w:r>
      <w:r w:rsidRPr="00332BC3">
        <w:rPr>
          <w:spacing w:val="-6"/>
          <w:sz w:val="24"/>
          <w:szCs w:val="24"/>
        </w:rPr>
        <w:t xml:space="preserve"> </w:t>
      </w:r>
      <w:r w:rsidRPr="00332BC3">
        <w:rPr>
          <w:sz w:val="24"/>
          <w:szCs w:val="24"/>
        </w:rPr>
        <w:t>scolastiche.</w:t>
      </w:r>
    </w:p>
    <w:p w14:paraId="464A6903" w14:textId="1D99B4AD" w:rsidR="002A40BE" w:rsidRPr="00332BC3" w:rsidRDefault="003325C2">
      <w:pPr>
        <w:pStyle w:val="Corpotesto"/>
        <w:ind w:left="252" w:right="258"/>
        <w:jc w:val="both"/>
        <w:rPr>
          <w:sz w:val="24"/>
          <w:szCs w:val="24"/>
        </w:rPr>
      </w:pPr>
      <w:r w:rsidRPr="00332BC3">
        <w:rPr>
          <w:sz w:val="24"/>
          <w:szCs w:val="24"/>
        </w:rPr>
        <w:t xml:space="preserve">Per il prospetto di corrispondenza tra il voto di condotta e i descrittori del comportamento </w:t>
      </w:r>
      <w:r w:rsidR="0047418D" w:rsidRPr="00332BC3">
        <w:rPr>
          <w:sz w:val="24"/>
          <w:szCs w:val="24"/>
        </w:rPr>
        <w:t>si veda</w:t>
      </w:r>
      <w:r w:rsidRPr="00332BC3">
        <w:rPr>
          <w:sz w:val="24"/>
          <w:szCs w:val="24"/>
        </w:rPr>
        <w:t xml:space="preserve"> l’apposita sezione del PTOF.</w:t>
      </w:r>
    </w:p>
    <w:p w14:paraId="2CB519C1" w14:textId="3AA9D0D6" w:rsidR="00E51F09" w:rsidRDefault="00E51F09">
      <w:pPr>
        <w:pStyle w:val="Corpotesto"/>
        <w:ind w:left="252" w:right="258"/>
        <w:jc w:val="both"/>
      </w:pPr>
    </w:p>
    <w:p w14:paraId="4B07C810" w14:textId="4758495D" w:rsidR="00B7559B" w:rsidRPr="00B7559B" w:rsidRDefault="00B7559B" w:rsidP="00B7559B">
      <w:pPr>
        <w:jc w:val="both"/>
        <w:rPr>
          <w:b/>
          <w:bCs/>
          <w:sz w:val="24"/>
          <w:szCs w:val="24"/>
        </w:rPr>
      </w:pPr>
      <w:r w:rsidRPr="00B7559B">
        <w:rPr>
          <w:b/>
          <w:bCs/>
          <w:sz w:val="24"/>
          <w:szCs w:val="24"/>
        </w:rPr>
        <w:t>§</w:t>
      </w:r>
      <w:r w:rsidRPr="00B7559B">
        <w:rPr>
          <w:b/>
          <w:bCs/>
          <w:spacing w:val="1"/>
          <w:sz w:val="24"/>
          <w:szCs w:val="24"/>
        </w:rPr>
        <w:t xml:space="preserve"> </w:t>
      </w:r>
      <w:r w:rsidRPr="00B7559B">
        <w:rPr>
          <w:b/>
          <w:bCs/>
          <w:sz w:val="24"/>
          <w:szCs w:val="24"/>
        </w:rPr>
        <w:t>1</w:t>
      </w:r>
      <w:r>
        <w:rPr>
          <w:b/>
          <w:bCs/>
          <w:sz w:val="24"/>
          <w:szCs w:val="24"/>
        </w:rPr>
        <w:t>5</w:t>
      </w:r>
      <w:r w:rsidRPr="00B7559B">
        <w:rPr>
          <w:b/>
          <w:bCs/>
          <w:sz w:val="24"/>
          <w:szCs w:val="24"/>
        </w:rPr>
        <w:t xml:space="preserve">. </w:t>
      </w:r>
      <w:r w:rsidRPr="00B7559B">
        <w:rPr>
          <w:b/>
          <w:bCs/>
          <w:smallCaps/>
          <w:sz w:val="24"/>
          <w:szCs w:val="24"/>
        </w:rPr>
        <w:t>La valutazione</w:t>
      </w:r>
    </w:p>
    <w:p w14:paraId="7EC2AC6C" w14:textId="77777777" w:rsidR="00600F52" w:rsidRDefault="00B7559B" w:rsidP="00B7559B">
      <w:pPr>
        <w:jc w:val="both"/>
        <w:rPr>
          <w:sz w:val="24"/>
          <w:szCs w:val="24"/>
        </w:rPr>
      </w:pPr>
      <w:r w:rsidRPr="00332BC3">
        <w:rPr>
          <w:sz w:val="24"/>
          <w:szCs w:val="24"/>
        </w:rPr>
        <w:tab/>
      </w:r>
    </w:p>
    <w:p w14:paraId="6958A9D9" w14:textId="0D5D9A82" w:rsidR="00600F52" w:rsidRDefault="00B7559B" w:rsidP="00B7559B">
      <w:pPr>
        <w:jc w:val="both"/>
        <w:rPr>
          <w:sz w:val="24"/>
          <w:szCs w:val="24"/>
        </w:rPr>
      </w:pPr>
      <w:r w:rsidRPr="00B7559B">
        <w:rPr>
          <w:sz w:val="24"/>
          <w:szCs w:val="24"/>
        </w:rPr>
        <w:t xml:space="preserve">I criteri di valutazione quadrimestrale faranno riferimento </w:t>
      </w:r>
      <w:r w:rsidR="00600F52">
        <w:rPr>
          <w:sz w:val="24"/>
          <w:szCs w:val="24"/>
        </w:rPr>
        <w:t>alla sezione dedicata del PTOF.</w:t>
      </w:r>
    </w:p>
    <w:p w14:paraId="5AFD16A9" w14:textId="3A5B3C65" w:rsidR="00600F52" w:rsidRDefault="00600F52" w:rsidP="00B7559B">
      <w:pPr>
        <w:jc w:val="both"/>
        <w:rPr>
          <w:sz w:val="24"/>
          <w:szCs w:val="24"/>
        </w:rPr>
      </w:pPr>
    </w:p>
    <w:p w14:paraId="5928B0DA" w14:textId="42A4D754" w:rsidR="00600F52" w:rsidRDefault="00600F52" w:rsidP="00B7559B">
      <w:pPr>
        <w:jc w:val="both"/>
        <w:rPr>
          <w:sz w:val="24"/>
          <w:szCs w:val="24"/>
        </w:rPr>
      </w:pPr>
    </w:p>
    <w:p w14:paraId="586AD6FE" w14:textId="5D091398" w:rsidR="00E51F09" w:rsidRPr="00332BC3" w:rsidRDefault="00E51F09" w:rsidP="00BB307F">
      <w:pPr>
        <w:pStyle w:val="Corpotesto"/>
        <w:ind w:left="252" w:right="258"/>
        <w:jc w:val="both"/>
        <w:rPr>
          <w:sz w:val="24"/>
          <w:szCs w:val="24"/>
        </w:rPr>
      </w:pPr>
      <w:r w:rsidRPr="00332BC3">
        <w:rPr>
          <w:sz w:val="24"/>
          <w:szCs w:val="24"/>
        </w:rPr>
        <w:t xml:space="preserve">I docenti del Consiglio di classe                                                   Il Coordinatore del Consiglio di classe                                                        </w:t>
      </w:r>
    </w:p>
    <w:sectPr w:rsidR="00E51F09" w:rsidRPr="00332BC3">
      <w:footerReference w:type="even" r:id="rId12"/>
      <w:footerReference w:type="default" r:id="rId13"/>
      <w:pgSz w:w="11910" w:h="16840"/>
      <w:pgMar w:top="620" w:right="880" w:bottom="920" w:left="880" w:header="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9061E" w14:textId="77777777" w:rsidR="00302D00" w:rsidRDefault="00302D00">
      <w:r>
        <w:separator/>
      </w:r>
    </w:p>
  </w:endnote>
  <w:endnote w:type="continuationSeparator" w:id="0">
    <w:p w14:paraId="47F7D497" w14:textId="77777777" w:rsidR="00302D00" w:rsidRDefault="0030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914039853"/>
      <w:docPartObj>
        <w:docPartGallery w:val="Page Numbers (Bottom of Page)"/>
        <w:docPartUnique/>
      </w:docPartObj>
    </w:sdtPr>
    <w:sdtEndPr>
      <w:rPr>
        <w:rStyle w:val="Numeropagina"/>
      </w:rPr>
    </w:sdtEndPr>
    <w:sdtContent>
      <w:p w14:paraId="7B39C93F" w14:textId="28E374F8" w:rsidR="00075B0F" w:rsidRDefault="00075B0F" w:rsidP="00075B0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45F6887" w14:textId="77777777" w:rsidR="00075B0F" w:rsidRDefault="00075B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609691729"/>
      <w:docPartObj>
        <w:docPartGallery w:val="Page Numbers (Bottom of Page)"/>
        <w:docPartUnique/>
      </w:docPartObj>
    </w:sdtPr>
    <w:sdtEndPr>
      <w:rPr>
        <w:rStyle w:val="Numeropagina"/>
      </w:rPr>
    </w:sdtEndPr>
    <w:sdtContent>
      <w:p w14:paraId="495D5AA2" w14:textId="7392D5AB" w:rsidR="00075B0F" w:rsidRDefault="00075B0F" w:rsidP="00075B0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8</w:t>
        </w:r>
        <w:r>
          <w:rPr>
            <w:rStyle w:val="Numeropagina"/>
          </w:rPr>
          <w:fldChar w:fldCharType="end"/>
        </w:r>
      </w:p>
    </w:sdtContent>
  </w:sdt>
  <w:p w14:paraId="549870A5" w14:textId="77777777" w:rsidR="00075B0F" w:rsidRDefault="00075B0F">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139E4C1" wp14:editId="5509BDD8">
              <wp:simplePos x="0" y="0"/>
              <wp:positionH relativeFrom="page">
                <wp:posOffset>6161405</wp:posOffset>
              </wp:positionH>
              <wp:positionV relativeFrom="page">
                <wp:posOffset>10086975</wp:posOffset>
              </wp:positionV>
              <wp:extent cx="69151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D983" w14:textId="72AD50E5" w:rsidR="00075B0F" w:rsidRDefault="00075B0F" w:rsidP="00231D92">
                          <w:pPr>
                            <w:spacing w:before="1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9E4C1" id="_x0000_t202" coordsize="21600,21600" o:spt="202" path="m,l,21600r21600,l21600,xe">
              <v:stroke joinstyle="miter"/>
              <v:path gradientshapeok="t" o:connecttype="rect"/>
            </v:shapetype>
            <v:shape id="Text Box 1" o:spid="_x0000_s1026" type="#_x0000_t202" style="position:absolute;margin-left:485.15pt;margin-top:794.25pt;width:54.4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" filled="f" stroked="f">
              <v:textbox inset="0,0,0,0">
                <w:txbxContent>
                  <w:p w14:paraId="71C4D983" w14:textId="72AD50E5" w:rsidR="00B630CF" w:rsidRDefault="00B630CF" w:rsidP="00231D92">
                    <w:pPr>
                      <w:spacing w:before="11"/>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C21E" w14:textId="77777777" w:rsidR="00302D00" w:rsidRDefault="00302D00">
      <w:r>
        <w:separator/>
      </w:r>
    </w:p>
  </w:footnote>
  <w:footnote w:type="continuationSeparator" w:id="0">
    <w:p w14:paraId="22973FAA" w14:textId="77777777" w:rsidR="00302D00" w:rsidRDefault="00302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709"/>
        </w:tabs>
        <w:ind w:left="245" w:firstLine="0"/>
      </w:pPr>
      <w:rPr>
        <w:rFonts w:ascii="Wingdings 2" w:hAnsi="Wingdings 2" w:cs="Wingdings 2"/>
        <w:b w:val="0"/>
        <w:i w:val="0"/>
        <w:strike w:val="0"/>
        <w:dstrike w:val="0"/>
        <w:color w:val="000000"/>
        <w:position w:val="0"/>
        <w:sz w:val="22"/>
        <w:szCs w:val="22"/>
        <w:u w:val="none" w:color="000000"/>
        <w:vertAlign w:val="baseline"/>
      </w:rPr>
    </w:lvl>
  </w:abstractNum>
  <w:abstractNum w:abstractNumId="1">
    <w:nsid w:val="00000029"/>
    <w:multiLevelType w:val="singleLevel"/>
    <w:tmpl w:val="00000029"/>
    <w:name w:val="WW8Num41"/>
    <w:lvl w:ilvl="0">
      <w:start w:val="1"/>
      <w:numFmt w:val="bullet"/>
      <w:lvlText w:val=""/>
      <w:lvlJc w:val="left"/>
      <w:pPr>
        <w:tabs>
          <w:tab w:val="num" w:pos="709"/>
        </w:tabs>
        <w:ind w:left="245" w:firstLine="0"/>
      </w:pPr>
      <w:rPr>
        <w:rFonts w:ascii="Wingdings 2" w:hAnsi="Wingdings 2" w:cs="Wingdings 2"/>
        <w:b w:val="0"/>
        <w:i w:val="0"/>
        <w:strike w:val="0"/>
        <w:dstrike w:val="0"/>
        <w:color w:val="000000"/>
        <w:position w:val="0"/>
        <w:sz w:val="22"/>
        <w:szCs w:val="22"/>
        <w:u w:val="none" w:color="000000"/>
        <w:vertAlign w:val="baseline"/>
      </w:rPr>
    </w:lvl>
  </w:abstractNum>
  <w:abstractNum w:abstractNumId="2">
    <w:nsid w:val="064E183E"/>
    <w:multiLevelType w:val="hybridMultilevel"/>
    <w:tmpl w:val="53403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206EA5"/>
    <w:multiLevelType w:val="hybridMultilevel"/>
    <w:tmpl w:val="8A347452"/>
    <w:lvl w:ilvl="0" w:tplc="E2B6E82C">
      <w:start w:val="1"/>
      <w:numFmt w:val="decimal"/>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4">
    <w:nsid w:val="260301AB"/>
    <w:multiLevelType w:val="hybridMultilevel"/>
    <w:tmpl w:val="4698B622"/>
    <w:lvl w:ilvl="0" w:tplc="04100001">
      <w:start w:val="1"/>
      <w:numFmt w:val="bullet"/>
      <w:lvlText w:val=""/>
      <w:lvlJc w:val="left"/>
      <w:pPr>
        <w:ind w:left="972" w:hanging="360"/>
      </w:pPr>
      <w:rPr>
        <w:rFonts w:ascii="Symbol" w:hAnsi="Symbol" w:hint="default"/>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abstractNum w:abstractNumId="5">
    <w:nsid w:val="295A0C9C"/>
    <w:multiLevelType w:val="hybridMultilevel"/>
    <w:tmpl w:val="6A5CA392"/>
    <w:lvl w:ilvl="0" w:tplc="B90CADB2">
      <w:numFmt w:val="bullet"/>
      <w:lvlText w:val=""/>
      <w:lvlJc w:val="left"/>
      <w:pPr>
        <w:ind w:left="1693" w:hanging="337"/>
      </w:pPr>
      <w:rPr>
        <w:rFonts w:ascii="Symbol" w:eastAsia="Symbol" w:hAnsi="Symbol" w:cs="Symbol" w:hint="default"/>
        <w:w w:val="100"/>
        <w:sz w:val="22"/>
        <w:szCs w:val="22"/>
        <w:lang w:val="it-IT" w:eastAsia="it-IT" w:bidi="it-IT"/>
      </w:rPr>
    </w:lvl>
    <w:lvl w:ilvl="1" w:tplc="FF945386">
      <w:numFmt w:val="bullet"/>
      <w:lvlText w:val="•"/>
      <w:lvlJc w:val="left"/>
      <w:pPr>
        <w:ind w:left="2544" w:hanging="337"/>
      </w:pPr>
      <w:rPr>
        <w:rFonts w:hint="default"/>
        <w:lang w:val="it-IT" w:eastAsia="it-IT" w:bidi="it-IT"/>
      </w:rPr>
    </w:lvl>
    <w:lvl w:ilvl="2" w:tplc="98102CF4">
      <w:numFmt w:val="bullet"/>
      <w:lvlText w:val="•"/>
      <w:lvlJc w:val="left"/>
      <w:pPr>
        <w:ind w:left="3389" w:hanging="337"/>
      </w:pPr>
      <w:rPr>
        <w:rFonts w:hint="default"/>
        <w:lang w:val="it-IT" w:eastAsia="it-IT" w:bidi="it-IT"/>
      </w:rPr>
    </w:lvl>
    <w:lvl w:ilvl="3" w:tplc="D4988140">
      <w:numFmt w:val="bullet"/>
      <w:lvlText w:val="•"/>
      <w:lvlJc w:val="left"/>
      <w:pPr>
        <w:ind w:left="4234" w:hanging="337"/>
      </w:pPr>
      <w:rPr>
        <w:rFonts w:hint="default"/>
        <w:lang w:val="it-IT" w:eastAsia="it-IT" w:bidi="it-IT"/>
      </w:rPr>
    </w:lvl>
    <w:lvl w:ilvl="4" w:tplc="D74658EC">
      <w:numFmt w:val="bullet"/>
      <w:lvlText w:val="•"/>
      <w:lvlJc w:val="left"/>
      <w:pPr>
        <w:ind w:left="5079" w:hanging="337"/>
      </w:pPr>
      <w:rPr>
        <w:rFonts w:hint="default"/>
        <w:lang w:val="it-IT" w:eastAsia="it-IT" w:bidi="it-IT"/>
      </w:rPr>
    </w:lvl>
    <w:lvl w:ilvl="5" w:tplc="B43AC1FA">
      <w:numFmt w:val="bullet"/>
      <w:lvlText w:val="•"/>
      <w:lvlJc w:val="left"/>
      <w:pPr>
        <w:ind w:left="5924" w:hanging="337"/>
      </w:pPr>
      <w:rPr>
        <w:rFonts w:hint="default"/>
        <w:lang w:val="it-IT" w:eastAsia="it-IT" w:bidi="it-IT"/>
      </w:rPr>
    </w:lvl>
    <w:lvl w:ilvl="6" w:tplc="406827A2">
      <w:numFmt w:val="bullet"/>
      <w:lvlText w:val="•"/>
      <w:lvlJc w:val="left"/>
      <w:pPr>
        <w:ind w:left="6768" w:hanging="337"/>
      </w:pPr>
      <w:rPr>
        <w:rFonts w:hint="default"/>
        <w:lang w:val="it-IT" w:eastAsia="it-IT" w:bidi="it-IT"/>
      </w:rPr>
    </w:lvl>
    <w:lvl w:ilvl="7" w:tplc="BE7ABDA2">
      <w:numFmt w:val="bullet"/>
      <w:lvlText w:val="•"/>
      <w:lvlJc w:val="left"/>
      <w:pPr>
        <w:ind w:left="7613" w:hanging="337"/>
      </w:pPr>
      <w:rPr>
        <w:rFonts w:hint="default"/>
        <w:lang w:val="it-IT" w:eastAsia="it-IT" w:bidi="it-IT"/>
      </w:rPr>
    </w:lvl>
    <w:lvl w:ilvl="8" w:tplc="61E4E4F2">
      <w:numFmt w:val="bullet"/>
      <w:lvlText w:val="•"/>
      <w:lvlJc w:val="left"/>
      <w:pPr>
        <w:ind w:left="8458" w:hanging="337"/>
      </w:pPr>
      <w:rPr>
        <w:rFonts w:hint="default"/>
        <w:lang w:val="it-IT" w:eastAsia="it-IT" w:bidi="it-IT"/>
      </w:rPr>
    </w:lvl>
  </w:abstractNum>
  <w:abstractNum w:abstractNumId="6">
    <w:nsid w:val="298207E7"/>
    <w:multiLevelType w:val="hybridMultilevel"/>
    <w:tmpl w:val="BAF00626"/>
    <w:lvl w:ilvl="0" w:tplc="04100001">
      <w:start w:val="1"/>
      <w:numFmt w:val="bullet"/>
      <w:lvlText w:val=""/>
      <w:lvlJc w:val="left"/>
      <w:pPr>
        <w:ind w:left="3133" w:hanging="360"/>
      </w:pPr>
      <w:rPr>
        <w:rFonts w:ascii="Symbol" w:hAnsi="Symbol" w:hint="default"/>
      </w:rPr>
    </w:lvl>
    <w:lvl w:ilvl="1" w:tplc="04100003" w:tentative="1">
      <w:start w:val="1"/>
      <w:numFmt w:val="bullet"/>
      <w:lvlText w:val="o"/>
      <w:lvlJc w:val="left"/>
      <w:pPr>
        <w:ind w:left="3853" w:hanging="360"/>
      </w:pPr>
      <w:rPr>
        <w:rFonts w:ascii="Courier New" w:hAnsi="Courier New" w:cs="Courier New" w:hint="default"/>
      </w:rPr>
    </w:lvl>
    <w:lvl w:ilvl="2" w:tplc="04100005" w:tentative="1">
      <w:start w:val="1"/>
      <w:numFmt w:val="bullet"/>
      <w:lvlText w:val=""/>
      <w:lvlJc w:val="left"/>
      <w:pPr>
        <w:ind w:left="4573" w:hanging="360"/>
      </w:pPr>
      <w:rPr>
        <w:rFonts w:ascii="Wingdings" w:hAnsi="Wingdings" w:hint="default"/>
      </w:rPr>
    </w:lvl>
    <w:lvl w:ilvl="3" w:tplc="04100001" w:tentative="1">
      <w:start w:val="1"/>
      <w:numFmt w:val="bullet"/>
      <w:lvlText w:val=""/>
      <w:lvlJc w:val="left"/>
      <w:pPr>
        <w:ind w:left="5293" w:hanging="360"/>
      </w:pPr>
      <w:rPr>
        <w:rFonts w:ascii="Symbol" w:hAnsi="Symbol" w:hint="default"/>
      </w:rPr>
    </w:lvl>
    <w:lvl w:ilvl="4" w:tplc="04100003" w:tentative="1">
      <w:start w:val="1"/>
      <w:numFmt w:val="bullet"/>
      <w:lvlText w:val="o"/>
      <w:lvlJc w:val="left"/>
      <w:pPr>
        <w:ind w:left="6013" w:hanging="360"/>
      </w:pPr>
      <w:rPr>
        <w:rFonts w:ascii="Courier New" w:hAnsi="Courier New" w:cs="Courier New" w:hint="default"/>
      </w:rPr>
    </w:lvl>
    <w:lvl w:ilvl="5" w:tplc="04100005" w:tentative="1">
      <w:start w:val="1"/>
      <w:numFmt w:val="bullet"/>
      <w:lvlText w:val=""/>
      <w:lvlJc w:val="left"/>
      <w:pPr>
        <w:ind w:left="6733" w:hanging="360"/>
      </w:pPr>
      <w:rPr>
        <w:rFonts w:ascii="Wingdings" w:hAnsi="Wingdings" w:hint="default"/>
      </w:rPr>
    </w:lvl>
    <w:lvl w:ilvl="6" w:tplc="04100001" w:tentative="1">
      <w:start w:val="1"/>
      <w:numFmt w:val="bullet"/>
      <w:lvlText w:val=""/>
      <w:lvlJc w:val="left"/>
      <w:pPr>
        <w:ind w:left="7453" w:hanging="360"/>
      </w:pPr>
      <w:rPr>
        <w:rFonts w:ascii="Symbol" w:hAnsi="Symbol" w:hint="default"/>
      </w:rPr>
    </w:lvl>
    <w:lvl w:ilvl="7" w:tplc="04100003" w:tentative="1">
      <w:start w:val="1"/>
      <w:numFmt w:val="bullet"/>
      <w:lvlText w:val="o"/>
      <w:lvlJc w:val="left"/>
      <w:pPr>
        <w:ind w:left="8173" w:hanging="360"/>
      </w:pPr>
      <w:rPr>
        <w:rFonts w:ascii="Courier New" w:hAnsi="Courier New" w:cs="Courier New" w:hint="default"/>
      </w:rPr>
    </w:lvl>
    <w:lvl w:ilvl="8" w:tplc="04100005" w:tentative="1">
      <w:start w:val="1"/>
      <w:numFmt w:val="bullet"/>
      <w:lvlText w:val=""/>
      <w:lvlJc w:val="left"/>
      <w:pPr>
        <w:ind w:left="8893" w:hanging="360"/>
      </w:pPr>
      <w:rPr>
        <w:rFonts w:ascii="Wingdings" w:hAnsi="Wingdings" w:hint="default"/>
      </w:rPr>
    </w:lvl>
  </w:abstractNum>
  <w:abstractNum w:abstractNumId="7">
    <w:nsid w:val="349F73A4"/>
    <w:multiLevelType w:val="hybridMultilevel"/>
    <w:tmpl w:val="F516FD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480525F1"/>
    <w:multiLevelType w:val="hybridMultilevel"/>
    <w:tmpl w:val="A1E2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79193E"/>
    <w:multiLevelType w:val="hybridMultilevel"/>
    <w:tmpl w:val="8A347452"/>
    <w:lvl w:ilvl="0" w:tplc="E2B6E82C">
      <w:start w:val="1"/>
      <w:numFmt w:val="decimal"/>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10">
    <w:nsid w:val="4D2B1EF7"/>
    <w:multiLevelType w:val="hybridMultilevel"/>
    <w:tmpl w:val="8B407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240831"/>
    <w:multiLevelType w:val="hybridMultilevel"/>
    <w:tmpl w:val="00620860"/>
    <w:lvl w:ilvl="0" w:tplc="8452CF96">
      <w:numFmt w:val="bullet"/>
      <w:lvlText w:val=""/>
      <w:lvlJc w:val="left"/>
      <w:pPr>
        <w:ind w:left="972" w:hanging="348"/>
      </w:pPr>
      <w:rPr>
        <w:rFonts w:hint="default"/>
        <w:w w:val="100"/>
        <w:lang w:val="it-IT" w:eastAsia="it-IT" w:bidi="it-IT"/>
      </w:rPr>
    </w:lvl>
    <w:lvl w:ilvl="1" w:tplc="60A87358">
      <w:numFmt w:val="bullet"/>
      <w:lvlText w:val="•"/>
      <w:lvlJc w:val="left"/>
      <w:pPr>
        <w:ind w:left="1896" w:hanging="348"/>
      </w:pPr>
      <w:rPr>
        <w:rFonts w:hint="default"/>
        <w:lang w:val="it-IT" w:eastAsia="it-IT" w:bidi="it-IT"/>
      </w:rPr>
    </w:lvl>
    <w:lvl w:ilvl="2" w:tplc="9A064B40">
      <w:numFmt w:val="bullet"/>
      <w:lvlText w:val="•"/>
      <w:lvlJc w:val="left"/>
      <w:pPr>
        <w:ind w:left="2813" w:hanging="348"/>
      </w:pPr>
      <w:rPr>
        <w:rFonts w:hint="default"/>
        <w:lang w:val="it-IT" w:eastAsia="it-IT" w:bidi="it-IT"/>
      </w:rPr>
    </w:lvl>
    <w:lvl w:ilvl="3" w:tplc="504AA356">
      <w:numFmt w:val="bullet"/>
      <w:lvlText w:val="•"/>
      <w:lvlJc w:val="left"/>
      <w:pPr>
        <w:ind w:left="3730" w:hanging="348"/>
      </w:pPr>
      <w:rPr>
        <w:rFonts w:hint="default"/>
        <w:lang w:val="it-IT" w:eastAsia="it-IT" w:bidi="it-IT"/>
      </w:rPr>
    </w:lvl>
    <w:lvl w:ilvl="4" w:tplc="95623E16">
      <w:numFmt w:val="bullet"/>
      <w:lvlText w:val="•"/>
      <w:lvlJc w:val="left"/>
      <w:pPr>
        <w:ind w:left="4647" w:hanging="348"/>
      </w:pPr>
      <w:rPr>
        <w:rFonts w:hint="default"/>
        <w:lang w:val="it-IT" w:eastAsia="it-IT" w:bidi="it-IT"/>
      </w:rPr>
    </w:lvl>
    <w:lvl w:ilvl="5" w:tplc="37C28D34">
      <w:numFmt w:val="bullet"/>
      <w:lvlText w:val="•"/>
      <w:lvlJc w:val="left"/>
      <w:pPr>
        <w:ind w:left="5564" w:hanging="348"/>
      </w:pPr>
      <w:rPr>
        <w:rFonts w:hint="default"/>
        <w:lang w:val="it-IT" w:eastAsia="it-IT" w:bidi="it-IT"/>
      </w:rPr>
    </w:lvl>
    <w:lvl w:ilvl="6" w:tplc="9C807978">
      <w:numFmt w:val="bullet"/>
      <w:lvlText w:val="•"/>
      <w:lvlJc w:val="left"/>
      <w:pPr>
        <w:ind w:left="6480" w:hanging="348"/>
      </w:pPr>
      <w:rPr>
        <w:rFonts w:hint="default"/>
        <w:lang w:val="it-IT" w:eastAsia="it-IT" w:bidi="it-IT"/>
      </w:rPr>
    </w:lvl>
    <w:lvl w:ilvl="7" w:tplc="512EDDE0">
      <w:numFmt w:val="bullet"/>
      <w:lvlText w:val="•"/>
      <w:lvlJc w:val="left"/>
      <w:pPr>
        <w:ind w:left="7397" w:hanging="348"/>
      </w:pPr>
      <w:rPr>
        <w:rFonts w:hint="default"/>
        <w:lang w:val="it-IT" w:eastAsia="it-IT" w:bidi="it-IT"/>
      </w:rPr>
    </w:lvl>
    <w:lvl w:ilvl="8" w:tplc="9D927666">
      <w:numFmt w:val="bullet"/>
      <w:lvlText w:val="•"/>
      <w:lvlJc w:val="left"/>
      <w:pPr>
        <w:ind w:left="8314" w:hanging="348"/>
      </w:pPr>
      <w:rPr>
        <w:rFonts w:hint="default"/>
        <w:lang w:val="it-IT" w:eastAsia="it-IT" w:bidi="it-IT"/>
      </w:rPr>
    </w:lvl>
  </w:abstractNum>
  <w:abstractNum w:abstractNumId="12">
    <w:nsid w:val="548128FA"/>
    <w:multiLevelType w:val="hybridMultilevel"/>
    <w:tmpl w:val="5A8C3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D36D05"/>
    <w:multiLevelType w:val="hybridMultilevel"/>
    <w:tmpl w:val="B94E91FA"/>
    <w:lvl w:ilvl="0" w:tplc="C6FAFB66">
      <w:start w:val="1"/>
      <w:numFmt w:val="decimal"/>
      <w:lvlText w:val="%1."/>
      <w:lvlJc w:val="left"/>
      <w:pPr>
        <w:ind w:left="72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B20AF0"/>
    <w:multiLevelType w:val="hybridMultilevel"/>
    <w:tmpl w:val="969E9B1E"/>
    <w:lvl w:ilvl="0" w:tplc="4DE60566">
      <w:numFmt w:val="bullet"/>
      <w:lvlText w:val=""/>
      <w:lvlJc w:val="left"/>
      <w:pPr>
        <w:ind w:left="972" w:hanging="348"/>
      </w:pPr>
      <w:rPr>
        <w:rFonts w:ascii="Symbol" w:eastAsia="Symbol" w:hAnsi="Symbol" w:cs="Symbol" w:hint="default"/>
        <w:w w:val="100"/>
        <w:sz w:val="22"/>
        <w:szCs w:val="22"/>
        <w:lang w:val="it-IT" w:eastAsia="it-IT" w:bidi="it-IT"/>
      </w:rPr>
    </w:lvl>
    <w:lvl w:ilvl="1" w:tplc="70224B08">
      <w:numFmt w:val="bullet"/>
      <w:lvlText w:val="•"/>
      <w:lvlJc w:val="left"/>
      <w:pPr>
        <w:ind w:left="980" w:hanging="348"/>
      </w:pPr>
      <w:rPr>
        <w:rFonts w:hint="default"/>
        <w:lang w:val="it-IT" w:eastAsia="it-IT" w:bidi="it-IT"/>
      </w:rPr>
    </w:lvl>
    <w:lvl w:ilvl="2" w:tplc="09289182">
      <w:numFmt w:val="bullet"/>
      <w:lvlText w:val="•"/>
      <w:lvlJc w:val="left"/>
      <w:pPr>
        <w:ind w:left="1998" w:hanging="348"/>
      </w:pPr>
      <w:rPr>
        <w:rFonts w:hint="default"/>
        <w:lang w:val="it-IT" w:eastAsia="it-IT" w:bidi="it-IT"/>
      </w:rPr>
    </w:lvl>
    <w:lvl w:ilvl="3" w:tplc="8A5C632A">
      <w:numFmt w:val="bullet"/>
      <w:lvlText w:val="•"/>
      <w:lvlJc w:val="left"/>
      <w:pPr>
        <w:ind w:left="3017" w:hanging="348"/>
      </w:pPr>
      <w:rPr>
        <w:rFonts w:hint="default"/>
        <w:lang w:val="it-IT" w:eastAsia="it-IT" w:bidi="it-IT"/>
      </w:rPr>
    </w:lvl>
    <w:lvl w:ilvl="4" w:tplc="99164BF2">
      <w:numFmt w:val="bullet"/>
      <w:lvlText w:val="•"/>
      <w:lvlJc w:val="left"/>
      <w:pPr>
        <w:ind w:left="4036" w:hanging="348"/>
      </w:pPr>
      <w:rPr>
        <w:rFonts w:hint="default"/>
        <w:lang w:val="it-IT" w:eastAsia="it-IT" w:bidi="it-IT"/>
      </w:rPr>
    </w:lvl>
    <w:lvl w:ilvl="5" w:tplc="0428F0AC">
      <w:numFmt w:val="bullet"/>
      <w:lvlText w:val="•"/>
      <w:lvlJc w:val="left"/>
      <w:pPr>
        <w:ind w:left="5054" w:hanging="348"/>
      </w:pPr>
      <w:rPr>
        <w:rFonts w:hint="default"/>
        <w:lang w:val="it-IT" w:eastAsia="it-IT" w:bidi="it-IT"/>
      </w:rPr>
    </w:lvl>
    <w:lvl w:ilvl="6" w:tplc="BBFC3DBE">
      <w:numFmt w:val="bullet"/>
      <w:lvlText w:val="•"/>
      <w:lvlJc w:val="left"/>
      <w:pPr>
        <w:ind w:left="6073" w:hanging="348"/>
      </w:pPr>
      <w:rPr>
        <w:rFonts w:hint="default"/>
        <w:lang w:val="it-IT" w:eastAsia="it-IT" w:bidi="it-IT"/>
      </w:rPr>
    </w:lvl>
    <w:lvl w:ilvl="7" w:tplc="F6608810">
      <w:numFmt w:val="bullet"/>
      <w:lvlText w:val="•"/>
      <w:lvlJc w:val="left"/>
      <w:pPr>
        <w:ind w:left="7092" w:hanging="348"/>
      </w:pPr>
      <w:rPr>
        <w:rFonts w:hint="default"/>
        <w:lang w:val="it-IT" w:eastAsia="it-IT" w:bidi="it-IT"/>
      </w:rPr>
    </w:lvl>
    <w:lvl w:ilvl="8" w:tplc="70DC2728">
      <w:numFmt w:val="bullet"/>
      <w:lvlText w:val="•"/>
      <w:lvlJc w:val="left"/>
      <w:pPr>
        <w:ind w:left="8110" w:hanging="348"/>
      </w:pPr>
      <w:rPr>
        <w:rFonts w:hint="default"/>
        <w:lang w:val="it-IT" w:eastAsia="it-IT" w:bidi="it-IT"/>
      </w:rPr>
    </w:lvl>
  </w:abstractNum>
  <w:abstractNum w:abstractNumId="15">
    <w:nsid w:val="59304657"/>
    <w:multiLevelType w:val="hybridMultilevel"/>
    <w:tmpl w:val="8A347452"/>
    <w:lvl w:ilvl="0" w:tplc="E2B6E82C">
      <w:start w:val="1"/>
      <w:numFmt w:val="decimal"/>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16">
    <w:nsid w:val="5C032907"/>
    <w:multiLevelType w:val="hybridMultilevel"/>
    <w:tmpl w:val="D3D2DB68"/>
    <w:lvl w:ilvl="0" w:tplc="39EA3014">
      <w:start w:val="14"/>
      <w:numFmt w:val="bullet"/>
      <w:lvlText w:val="-"/>
      <w:lvlJc w:val="left"/>
      <w:pPr>
        <w:ind w:left="1340" w:hanging="360"/>
      </w:pPr>
      <w:rPr>
        <w:rFonts w:ascii="Times New Roman" w:eastAsia="Times New Roman" w:hAnsi="Times New Roman" w:cs="Times New Roman" w:hint="default"/>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17">
    <w:nsid w:val="5D05400D"/>
    <w:multiLevelType w:val="hybridMultilevel"/>
    <w:tmpl w:val="184EDFC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62472A"/>
    <w:multiLevelType w:val="hybridMultilevel"/>
    <w:tmpl w:val="8A347452"/>
    <w:lvl w:ilvl="0" w:tplc="E2B6E82C">
      <w:start w:val="1"/>
      <w:numFmt w:val="decimal"/>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19">
    <w:nsid w:val="5DD344D6"/>
    <w:multiLevelType w:val="hybridMultilevel"/>
    <w:tmpl w:val="FAC4EBB2"/>
    <w:lvl w:ilvl="0" w:tplc="9DD0BD32">
      <w:start w:val="1"/>
      <w:numFmt w:val="lowerLetter"/>
      <w:lvlText w:val="%1."/>
      <w:lvlJc w:val="left"/>
      <w:pPr>
        <w:ind w:left="1316" w:hanging="360"/>
      </w:pPr>
      <w:rPr>
        <w:rFonts w:ascii="Times New Roman" w:eastAsia="Times New Roman" w:hAnsi="Times New Roman" w:cs="Times New Roman" w:hint="default"/>
        <w:b/>
        <w:bCs/>
        <w:spacing w:val="-28"/>
        <w:w w:val="99"/>
        <w:sz w:val="22"/>
        <w:szCs w:val="22"/>
        <w:lang w:val="it-IT" w:eastAsia="it-IT" w:bidi="it-IT"/>
      </w:rPr>
    </w:lvl>
    <w:lvl w:ilvl="1" w:tplc="9CEA4116">
      <w:numFmt w:val="bullet"/>
      <w:lvlText w:val="•"/>
      <w:lvlJc w:val="left"/>
      <w:pPr>
        <w:ind w:left="2202" w:hanging="360"/>
      </w:pPr>
      <w:rPr>
        <w:rFonts w:hint="default"/>
        <w:lang w:val="it-IT" w:eastAsia="it-IT" w:bidi="it-IT"/>
      </w:rPr>
    </w:lvl>
    <w:lvl w:ilvl="2" w:tplc="6FA20130">
      <w:numFmt w:val="bullet"/>
      <w:lvlText w:val="•"/>
      <w:lvlJc w:val="left"/>
      <w:pPr>
        <w:ind w:left="3085" w:hanging="360"/>
      </w:pPr>
      <w:rPr>
        <w:rFonts w:hint="default"/>
        <w:lang w:val="it-IT" w:eastAsia="it-IT" w:bidi="it-IT"/>
      </w:rPr>
    </w:lvl>
    <w:lvl w:ilvl="3" w:tplc="0554D200">
      <w:numFmt w:val="bullet"/>
      <w:lvlText w:val="•"/>
      <w:lvlJc w:val="left"/>
      <w:pPr>
        <w:ind w:left="3968" w:hanging="360"/>
      </w:pPr>
      <w:rPr>
        <w:rFonts w:hint="default"/>
        <w:lang w:val="it-IT" w:eastAsia="it-IT" w:bidi="it-IT"/>
      </w:rPr>
    </w:lvl>
    <w:lvl w:ilvl="4" w:tplc="D6CE3F02">
      <w:numFmt w:val="bullet"/>
      <w:lvlText w:val="•"/>
      <w:lvlJc w:val="left"/>
      <w:pPr>
        <w:ind w:left="4851" w:hanging="360"/>
      </w:pPr>
      <w:rPr>
        <w:rFonts w:hint="default"/>
        <w:lang w:val="it-IT" w:eastAsia="it-IT" w:bidi="it-IT"/>
      </w:rPr>
    </w:lvl>
    <w:lvl w:ilvl="5" w:tplc="8714A3E0">
      <w:numFmt w:val="bullet"/>
      <w:lvlText w:val="•"/>
      <w:lvlJc w:val="left"/>
      <w:pPr>
        <w:ind w:left="5734" w:hanging="360"/>
      </w:pPr>
      <w:rPr>
        <w:rFonts w:hint="default"/>
        <w:lang w:val="it-IT" w:eastAsia="it-IT" w:bidi="it-IT"/>
      </w:rPr>
    </w:lvl>
    <w:lvl w:ilvl="6" w:tplc="747C1BB6">
      <w:numFmt w:val="bullet"/>
      <w:lvlText w:val="•"/>
      <w:lvlJc w:val="left"/>
      <w:pPr>
        <w:ind w:left="6616" w:hanging="360"/>
      </w:pPr>
      <w:rPr>
        <w:rFonts w:hint="default"/>
        <w:lang w:val="it-IT" w:eastAsia="it-IT" w:bidi="it-IT"/>
      </w:rPr>
    </w:lvl>
    <w:lvl w:ilvl="7" w:tplc="5AA6F3A0">
      <w:numFmt w:val="bullet"/>
      <w:lvlText w:val="•"/>
      <w:lvlJc w:val="left"/>
      <w:pPr>
        <w:ind w:left="7499" w:hanging="360"/>
      </w:pPr>
      <w:rPr>
        <w:rFonts w:hint="default"/>
        <w:lang w:val="it-IT" w:eastAsia="it-IT" w:bidi="it-IT"/>
      </w:rPr>
    </w:lvl>
    <w:lvl w:ilvl="8" w:tplc="DAF0C226">
      <w:numFmt w:val="bullet"/>
      <w:lvlText w:val="•"/>
      <w:lvlJc w:val="left"/>
      <w:pPr>
        <w:ind w:left="8382" w:hanging="360"/>
      </w:pPr>
      <w:rPr>
        <w:rFonts w:hint="default"/>
        <w:lang w:val="it-IT" w:eastAsia="it-IT" w:bidi="it-IT"/>
      </w:rPr>
    </w:lvl>
  </w:abstractNum>
  <w:abstractNum w:abstractNumId="20">
    <w:nsid w:val="5EAB13D9"/>
    <w:multiLevelType w:val="hybridMultilevel"/>
    <w:tmpl w:val="229C1B7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1">
    <w:nsid w:val="63B72736"/>
    <w:multiLevelType w:val="hybridMultilevel"/>
    <w:tmpl w:val="F610789A"/>
    <w:lvl w:ilvl="0" w:tplc="04100001">
      <w:start w:val="1"/>
      <w:numFmt w:val="bullet"/>
      <w:lvlText w:val=""/>
      <w:lvlJc w:val="left"/>
      <w:pPr>
        <w:ind w:left="2413" w:hanging="360"/>
      </w:pPr>
      <w:rPr>
        <w:rFonts w:ascii="Symbol" w:hAnsi="Symbol" w:hint="default"/>
      </w:rPr>
    </w:lvl>
    <w:lvl w:ilvl="1" w:tplc="04100003" w:tentative="1">
      <w:start w:val="1"/>
      <w:numFmt w:val="bullet"/>
      <w:lvlText w:val="o"/>
      <w:lvlJc w:val="left"/>
      <w:pPr>
        <w:ind w:left="3133" w:hanging="360"/>
      </w:pPr>
      <w:rPr>
        <w:rFonts w:ascii="Courier New" w:hAnsi="Courier New" w:cs="Courier New" w:hint="default"/>
      </w:rPr>
    </w:lvl>
    <w:lvl w:ilvl="2" w:tplc="04100005" w:tentative="1">
      <w:start w:val="1"/>
      <w:numFmt w:val="bullet"/>
      <w:lvlText w:val=""/>
      <w:lvlJc w:val="left"/>
      <w:pPr>
        <w:ind w:left="3853" w:hanging="360"/>
      </w:pPr>
      <w:rPr>
        <w:rFonts w:ascii="Wingdings" w:hAnsi="Wingdings" w:hint="default"/>
      </w:rPr>
    </w:lvl>
    <w:lvl w:ilvl="3" w:tplc="04100001" w:tentative="1">
      <w:start w:val="1"/>
      <w:numFmt w:val="bullet"/>
      <w:lvlText w:val=""/>
      <w:lvlJc w:val="left"/>
      <w:pPr>
        <w:ind w:left="4573" w:hanging="360"/>
      </w:pPr>
      <w:rPr>
        <w:rFonts w:ascii="Symbol" w:hAnsi="Symbol" w:hint="default"/>
      </w:rPr>
    </w:lvl>
    <w:lvl w:ilvl="4" w:tplc="04100003" w:tentative="1">
      <w:start w:val="1"/>
      <w:numFmt w:val="bullet"/>
      <w:lvlText w:val="o"/>
      <w:lvlJc w:val="left"/>
      <w:pPr>
        <w:ind w:left="5293" w:hanging="360"/>
      </w:pPr>
      <w:rPr>
        <w:rFonts w:ascii="Courier New" w:hAnsi="Courier New" w:cs="Courier New" w:hint="default"/>
      </w:rPr>
    </w:lvl>
    <w:lvl w:ilvl="5" w:tplc="04100005" w:tentative="1">
      <w:start w:val="1"/>
      <w:numFmt w:val="bullet"/>
      <w:lvlText w:val=""/>
      <w:lvlJc w:val="left"/>
      <w:pPr>
        <w:ind w:left="6013" w:hanging="360"/>
      </w:pPr>
      <w:rPr>
        <w:rFonts w:ascii="Wingdings" w:hAnsi="Wingdings" w:hint="default"/>
      </w:rPr>
    </w:lvl>
    <w:lvl w:ilvl="6" w:tplc="04100001" w:tentative="1">
      <w:start w:val="1"/>
      <w:numFmt w:val="bullet"/>
      <w:lvlText w:val=""/>
      <w:lvlJc w:val="left"/>
      <w:pPr>
        <w:ind w:left="6733" w:hanging="360"/>
      </w:pPr>
      <w:rPr>
        <w:rFonts w:ascii="Symbol" w:hAnsi="Symbol" w:hint="default"/>
      </w:rPr>
    </w:lvl>
    <w:lvl w:ilvl="7" w:tplc="04100003" w:tentative="1">
      <w:start w:val="1"/>
      <w:numFmt w:val="bullet"/>
      <w:lvlText w:val="o"/>
      <w:lvlJc w:val="left"/>
      <w:pPr>
        <w:ind w:left="7453" w:hanging="360"/>
      </w:pPr>
      <w:rPr>
        <w:rFonts w:ascii="Courier New" w:hAnsi="Courier New" w:cs="Courier New" w:hint="default"/>
      </w:rPr>
    </w:lvl>
    <w:lvl w:ilvl="8" w:tplc="04100005" w:tentative="1">
      <w:start w:val="1"/>
      <w:numFmt w:val="bullet"/>
      <w:lvlText w:val=""/>
      <w:lvlJc w:val="left"/>
      <w:pPr>
        <w:ind w:left="8173" w:hanging="360"/>
      </w:pPr>
      <w:rPr>
        <w:rFonts w:ascii="Wingdings" w:hAnsi="Wingdings" w:hint="default"/>
      </w:rPr>
    </w:lvl>
  </w:abstractNum>
  <w:abstractNum w:abstractNumId="22">
    <w:nsid w:val="67685AD3"/>
    <w:multiLevelType w:val="hybridMultilevel"/>
    <w:tmpl w:val="8A347452"/>
    <w:lvl w:ilvl="0" w:tplc="E2B6E82C">
      <w:start w:val="1"/>
      <w:numFmt w:val="decimal"/>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23">
    <w:nsid w:val="68A55017"/>
    <w:multiLevelType w:val="hybridMultilevel"/>
    <w:tmpl w:val="863AE574"/>
    <w:lvl w:ilvl="0" w:tplc="04100001">
      <w:start w:val="1"/>
      <w:numFmt w:val="bullet"/>
      <w:lvlText w:val=""/>
      <w:lvlJc w:val="left"/>
      <w:pPr>
        <w:ind w:left="2413" w:hanging="360"/>
      </w:pPr>
      <w:rPr>
        <w:rFonts w:ascii="Symbol" w:hAnsi="Symbol" w:hint="default"/>
      </w:rPr>
    </w:lvl>
    <w:lvl w:ilvl="1" w:tplc="04100003" w:tentative="1">
      <w:start w:val="1"/>
      <w:numFmt w:val="bullet"/>
      <w:lvlText w:val="o"/>
      <w:lvlJc w:val="left"/>
      <w:pPr>
        <w:ind w:left="3133" w:hanging="360"/>
      </w:pPr>
      <w:rPr>
        <w:rFonts w:ascii="Courier New" w:hAnsi="Courier New" w:cs="Courier New" w:hint="default"/>
      </w:rPr>
    </w:lvl>
    <w:lvl w:ilvl="2" w:tplc="04100005" w:tentative="1">
      <w:start w:val="1"/>
      <w:numFmt w:val="bullet"/>
      <w:lvlText w:val=""/>
      <w:lvlJc w:val="left"/>
      <w:pPr>
        <w:ind w:left="3853" w:hanging="360"/>
      </w:pPr>
      <w:rPr>
        <w:rFonts w:ascii="Wingdings" w:hAnsi="Wingdings" w:hint="default"/>
      </w:rPr>
    </w:lvl>
    <w:lvl w:ilvl="3" w:tplc="04100001" w:tentative="1">
      <w:start w:val="1"/>
      <w:numFmt w:val="bullet"/>
      <w:lvlText w:val=""/>
      <w:lvlJc w:val="left"/>
      <w:pPr>
        <w:ind w:left="4573" w:hanging="360"/>
      </w:pPr>
      <w:rPr>
        <w:rFonts w:ascii="Symbol" w:hAnsi="Symbol" w:hint="default"/>
      </w:rPr>
    </w:lvl>
    <w:lvl w:ilvl="4" w:tplc="04100003" w:tentative="1">
      <w:start w:val="1"/>
      <w:numFmt w:val="bullet"/>
      <w:lvlText w:val="o"/>
      <w:lvlJc w:val="left"/>
      <w:pPr>
        <w:ind w:left="5293" w:hanging="360"/>
      </w:pPr>
      <w:rPr>
        <w:rFonts w:ascii="Courier New" w:hAnsi="Courier New" w:cs="Courier New" w:hint="default"/>
      </w:rPr>
    </w:lvl>
    <w:lvl w:ilvl="5" w:tplc="04100005" w:tentative="1">
      <w:start w:val="1"/>
      <w:numFmt w:val="bullet"/>
      <w:lvlText w:val=""/>
      <w:lvlJc w:val="left"/>
      <w:pPr>
        <w:ind w:left="6013" w:hanging="360"/>
      </w:pPr>
      <w:rPr>
        <w:rFonts w:ascii="Wingdings" w:hAnsi="Wingdings" w:hint="default"/>
      </w:rPr>
    </w:lvl>
    <w:lvl w:ilvl="6" w:tplc="04100001" w:tentative="1">
      <w:start w:val="1"/>
      <w:numFmt w:val="bullet"/>
      <w:lvlText w:val=""/>
      <w:lvlJc w:val="left"/>
      <w:pPr>
        <w:ind w:left="6733" w:hanging="360"/>
      </w:pPr>
      <w:rPr>
        <w:rFonts w:ascii="Symbol" w:hAnsi="Symbol" w:hint="default"/>
      </w:rPr>
    </w:lvl>
    <w:lvl w:ilvl="7" w:tplc="04100003" w:tentative="1">
      <w:start w:val="1"/>
      <w:numFmt w:val="bullet"/>
      <w:lvlText w:val="o"/>
      <w:lvlJc w:val="left"/>
      <w:pPr>
        <w:ind w:left="7453" w:hanging="360"/>
      </w:pPr>
      <w:rPr>
        <w:rFonts w:ascii="Courier New" w:hAnsi="Courier New" w:cs="Courier New" w:hint="default"/>
      </w:rPr>
    </w:lvl>
    <w:lvl w:ilvl="8" w:tplc="04100005" w:tentative="1">
      <w:start w:val="1"/>
      <w:numFmt w:val="bullet"/>
      <w:lvlText w:val=""/>
      <w:lvlJc w:val="left"/>
      <w:pPr>
        <w:ind w:left="8173" w:hanging="360"/>
      </w:pPr>
      <w:rPr>
        <w:rFonts w:ascii="Wingdings" w:hAnsi="Wingdings" w:hint="default"/>
      </w:rPr>
    </w:lvl>
  </w:abstractNum>
  <w:num w:numId="1">
    <w:abstractNumId w:val="5"/>
  </w:num>
  <w:num w:numId="2">
    <w:abstractNumId w:val="19"/>
  </w:num>
  <w:num w:numId="3">
    <w:abstractNumId w:val="11"/>
  </w:num>
  <w:num w:numId="4">
    <w:abstractNumId w:val="14"/>
  </w:num>
  <w:num w:numId="5">
    <w:abstractNumId w:val="20"/>
  </w:num>
  <w:num w:numId="6">
    <w:abstractNumId w:val="4"/>
  </w:num>
  <w:num w:numId="7">
    <w:abstractNumId w:val="2"/>
  </w:num>
  <w:num w:numId="8">
    <w:abstractNumId w:val="12"/>
  </w:num>
  <w:num w:numId="9">
    <w:abstractNumId w:val="7"/>
  </w:num>
  <w:num w:numId="10">
    <w:abstractNumId w:val="23"/>
  </w:num>
  <w:num w:numId="11">
    <w:abstractNumId w:val="21"/>
  </w:num>
  <w:num w:numId="12">
    <w:abstractNumId w:val="6"/>
  </w:num>
  <w:num w:numId="13">
    <w:abstractNumId w:val="8"/>
  </w:num>
  <w:num w:numId="14">
    <w:abstractNumId w:val="10"/>
  </w:num>
  <w:num w:numId="15">
    <w:abstractNumId w:val="15"/>
  </w:num>
  <w:num w:numId="16">
    <w:abstractNumId w:val="13"/>
  </w:num>
  <w:num w:numId="17">
    <w:abstractNumId w:val="16"/>
  </w:num>
  <w:num w:numId="18">
    <w:abstractNumId w:val="22"/>
  </w:num>
  <w:num w:numId="19">
    <w:abstractNumId w:val="3"/>
  </w:num>
  <w:num w:numId="20">
    <w:abstractNumId w:val="9"/>
  </w:num>
  <w:num w:numId="21">
    <w:abstractNumId w:val="18"/>
  </w:num>
  <w:num w:numId="22">
    <w:abstractNumId w:val="0"/>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BE"/>
    <w:rsid w:val="00010E59"/>
    <w:rsid w:val="00053DA4"/>
    <w:rsid w:val="00075B0F"/>
    <w:rsid w:val="0009243A"/>
    <w:rsid w:val="000A292D"/>
    <w:rsid w:val="000C0184"/>
    <w:rsid w:val="000D15E5"/>
    <w:rsid w:val="000D518B"/>
    <w:rsid w:val="000F00D6"/>
    <w:rsid w:val="00124136"/>
    <w:rsid w:val="00134517"/>
    <w:rsid w:val="00170945"/>
    <w:rsid w:val="001C76DC"/>
    <w:rsid w:val="00202533"/>
    <w:rsid w:val="00212461"/>
    <w:rsid w:val="0021333A"/>
    <w:rsid w:val="00231D71"/>
    <w:rsid w:val="00231D92"/>
    <w:rsid w:val="0023490D"/>
    <w:rsid w:val="002528F2"/>
    <w:rsid w:val="002769FF"/>
    <w:rsid w:val="002A167C"/>
    <w:rsid w:val="002A40BE"/>
    <w:rsid w:val="002C0CE5"/>
    <w:rsid w:val="002C2A5A"/>
    <w:rsid w:val="00300D76"/>
    <w:rsid w:val="00302D00"/>
    <w:rsid w:val="00306B4B"/>
    <w:rsid w:val="00311D42"/>
    <w:rsid w:val="003141B4"/>
    <w:rsid w:val="00323685"/>
    <w:rsid w:val="003325C2"/>
    <w:rsid w:val="00332BC3"/>
    <w:rsid w:val="00383F23"/>
    <w:rsid w:val="003C18FD"/>
    <w:rsid w:val="003D4A14"/>
    <w:rsid w:val="003E1FB2"/>
    <w:rsid w:val="00412AAC"/>
    <w:rsid w:val="004604E1"/>
    <w:rsid w:val="0047418D"/>
    <w:rsid w:val="004868DD"/>
    <w:rsid w:val="00496521"/>
    <w:rsid w:val="004A6E0C"/>
    <w:rsid w:val="004E3004"/>
    <w:rsid w:val="0050157D"/>
    <w:rsid w:val="005046C4"/>
    <w:rsid w:val="0050499E"/>
    <w:rsid w:val="00511AAC"/>
    <w:rsid w:val="00513703"/>
    <w:rsid w:val="0055780F"/>
    <w:rsid w:val="0057130F"/>
    <w:rsid w:val="00583979"/>
    <w:rsid w:val="005860B1"/>
    <w:rsid w:val="00594004"/>
    <w:rsid w:val="005B5DB1"/>
    <w:rsid w:val="005E234F"/>
    <w:rsid w:val="005E7DC6"/>
    <w:rsid w:val="005F1D8E"/>
    <w:rsid w:val="00600F52"/>
    <w:rsid w:val="00632168"/>
    <w:rsid w:val="00640DF7"/>
    <w:rsid w:val="00641C61"/>
    <w:rsid w:val="00656F57"/>
    <w:rsid w:val="0068415F"/>
    <w:rsid w:val="00694A76"/>
    <w:rsid w:val="006953DD"/>
    <w:rsid w:val="006A7BDC"/>
    <w:rsid w:val="006B7027"/>
    <w:rsid w:val="006C037A"/>
    <w:rsid w:val="006C1824"/>
    <w:rsid w:val="006D6791"/>
    <w:rsid w:val="006E7F1D"/>
    <w:rsid w:val="00703566"/>
    <w:rsid w:val="00727FE5"/>
    <w:rsid w:val="00750476"/>
    <w:rsid w:val="0077754F"/>
    <w:rsid w:val="007855E8"/>
    <w:rsid w:val="0079648D"/>
    <w:rsid w:val="007B5D6C"/>
    <w:rsid w:val="007D2AD4"/>
    <w:rsid w:val="007F5415"/>
    <w:rsid w:val="008013A2"/>
    <w:rsid w:val="008078BE"/>
    <w:rsid w:val="00817C2E"/>
    <w:rsid w:val="00822007"/>
    <w:rsid w:val="0085183F"/>
    <w:rsid w:val="00880029"/>
    <w:rsid w:val="008876EE"/>
    <w:rsid w:val="008D1A82"/>
    <w:rsid w:val="008F0AD4"/>
    <w:rsid w:val="00916152"/>
    <w:rsid w:val="0094746E"/>
    <w:rsid w:val="009527ED"/>
    <w:rsid w:val="00966663"/>
    <w:rsid w:val="009B44BA"/>
    <w:rsid w:val="009F0D19"/>
    <w:rsid w:val="00A30BF2"/>
    <w:rsid w:val="00A3295F"/>
    <w:rsid w:val="00A41CD1"/>
    <w:rsid w:val="00A52C4A"/>
    <w:rsid w:val="00A65E5F"/>
    <w:rsid w:val="00A723FD"/>
    <w:rsid w:val="00A80DD4"/>
    <w:rsid w:val="00AC7512"/>
    <w:rsid w:val="00AE29F8"/>
    <w:rsid w:val="00AF1171"/>
    <w:rsid w:val="00AF5C50"/>
    <w:rsid w:val="00B0636F"/>
    <w:rsid w:val="00B13B6E"/>
    <w:rsid w:val="00B15BD7"/>
    <w:rsid w:val="00B310C5"/>
    <w:rsid w:val="00B33A85"/>
    <w:rsid w:val="00B361DD"/>
    <w:rsid w:val="00B45736"/>
    <w:rsid w:val="00B630CF"/>
    <w:rsid w:val="00B660AC"/>
    <w:rsid w:val="00B71698"/>
    <w:rsid w:val="00B7559B"/>
    <w:rsid w:val="00B83FCC"/>
    <w:rsid w:val="00B85C71"/>
    <w:rsid w:val="00B9209A"/>
    <w:rsid w:val="00BA1748"/>
    <w:rsid w:val="00BB307F"/>
    <w:rsid w:val="00BB7A54"/>
    <w:rsid w:val="00BD304D"/>
    <w:rsid w:val="00BE1DA9"/>
    <w:rsid w:val="00BF5A9F"/>
    <w:rsid w:val="00C042B6"/>
    <w:rsid w:val="00C05613"/>
    <w:rsid w:val="00C26CA0"/>
    <w:rsid w:val="00C42D1F"/>
    <w:rsid w:val="00C579E5"/>
    <w:rsid w:val="00C73C31"/>
    <w:rsid w:val="00C81021"/>
    <w:rsid w:val="00CB5018"/>
    <w:rsid w:val="00CC1422"/>
    <w:rsid w:val="00CD3BDE"/>
    <w:rsid w:val="00D06314"/>
    <w:rsid w:val="00D13374"/>
    <w:rsid w:val="00D162C3"/>
    <w:rsid w:val="00D265E7"/>
    <w:rsid w:val="00D419D7"/>
    <w:rsid w:val="00D4241E"/>
    <w:rsid w:val="00D5749F"/>
    <w:rsid w:val="00D63C42"/>
    <w:rsid w:val="00D7200D"/>
    <w:rsid w:val="00D76A4B"/>
    <w:rsid w:val="00DB5A5F"/>
    <w:rsid w:val="00DC4F71"/>
    <w:rsid w:val="00DE35C8"/>
    <w:rsid w:val="00DF48C4"/>
    <w:rsid w:val="00E00EF2"/>
    <w:rsid w:val="00E1566B"/>
    <w:rsid w:val="00E243DA"/>
    <w:rsid w:val="00E51F09"/>
    <w:rsid w:val="00E57D9B"/>
    <w:rsid w:val="00ED44A1"/>
    <w:rsid w:val="00ED4EA7"/>
    <w:rsid w:val="00EE2FA6"/>
    <w:rsid w:val="00F26234"/>
    <w:rsid w:val="00F4613E"/>
    <w:rsid w:val="00F46939"/>
    <w:rsid w:val="00F47168"/>
    <w:rsid w:val="00F51EF3"/>
    <w:rsid w:val="00F57500"/>
    <w:rsid w:val="00F653FC"/>
    <w:rsid w:val="00F92CB5"/>
    <w:rsid w:val="00F961DB"/>
    <w:rsid w:val="00FA7CCD"/>
    <w:rsid w:val="00FB08AF"/>
    <w:rsid w:val="00FC6513"/>
    <w:rsid w:val="00FE0821"/>
    <w:rsid w:val="00FE7758"/>
    <w:rsid w:val="00FF69F2"/>
    <w:rsid w:val="00FF7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C5E9A"/>
  <w15:docId w15:val="{DB134A87-4DA5-49C3-A9B7-29CF620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25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line="268" w:lineRule="exact"/>
      <w:ind w:left="960" w:hanging="349"/>
    </w:pPr>
  </w:style>
  <w:style w:type="paragraph" w:customStyle="1" w:styleId="TableParagraph">
    <w:name w:val="Table Paragraph"/>
    <w:basedOn w:val="Normale"/>
    <w:uiPriority w:val="1"/>
    <w:qFormat/>
    <w:pPr>
      <w:ind w:left="107"/>
    </w:pPr>
  </w:style>
  <w:style w:type="character" w:styleId="Collegamentoipertestuale">
    <w:name w:val="Hyperlink"/>
    <w:uiPriority w:val="99"/>
    <w:unhideWhenUsed/>
    <w:rsid w:val="00D265E7"/>
    <w:rPr>
      <w:rFonts w:ascii="Times New Roman" w:hAnsi="Times New Roman" w:cs="Times New Roman" w:hint="default"/>
      <w:color w:val="0563C1"/>
      <w:u w:val="single"/>
    </w:rPr>
  </w:style>
  <w:style w:type="table" w:styleId="Grigliatabella">
    <w:name w:val="Table Grid"/>
    <w:basedOn w:val="Tabellanormale"/>
    <w:rsid w:val="00CD3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B70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027"/>
    <w:rPr>
      <w:rFonts w:ascii="Tahoma" w:eastAsia="Times New Roman" w:hAnsi="Tahoma" w:cs="Tahoma"/>
      <w:sz w:val="16"/>
      <w:szCs w:val="16"/>
      <w:lang w:val="it-IT" w:eastAsia="it-IT" w:bidi="it-IT"/>
    </w:rPr>
  </w:style>
  <w:style w:type="paragraph" w:customStyle="1" w:styleId="Default">
    <w:name w:val="Default"/>
    <w:rsid w:val="00C26CA0"/>
    <w:pPr>
      <w:widowControl/>
      <w:adjustRightInd w:val="0"/>
    </w:pPr>
    <w:rPr>
      <w:rFonts w:ascii="Times New Roman" w:hAnsi="Times New Roman" w:cs="Times New Roman"/>
      <w:color w:val="000000"/>
      <w:sz w:val="24"/>
      <w:szCs w:val="24"/>
      <w:lang w:val="it-IT"/>
    </w:rPr>
  </w:style>
  <w:style w:type="paragraph" w:styleId="NormaleWeb">
    <w:name w:val="Normal (Web)"/>
    <w:basedOn w:val="Normale"/>
    <w:uiPriority w:val="99"/>
    <w:unhideWhenUsed/>
    <w:rsid w:val="00511AAC"/>
    <w:pPr>
      <w:widowControl/>
      <w:autoSpaceDE/>
      <w:autoSpaceDN/>
      <w:spacing w:before="100" w:beforeAutospacing="1" w:after="100" w:afterAutospacing="1"/>
    </w:pPr>
    <w:rPr>
      <w:sz w:val="24"/>
      <w:szCs w:val="24"/>
      <w:lang w:bidi="ar-SA"/>
    </w:rPr>
  </w:style>
  <w:style w:type="table" w:customStyle="1" w:styleId="TableGrid">
    <w:name w:val="TableGrid"/>
    <w:rsid w:val="008013A2"/>
    <w:pPr>
      <w:widowControl/>
      <w:autoSpaceDE/>
      <w:autoSpaceDN/>
    </w:pPr>
    <w:rPr>
      <w:rFonts w:eastAsiaTheme="minorEastAsia"/>
      <w:lang w:val="it-IT" w:eastAsia="it-IT"/>
    </w:rPr>
    <w:tblPr>
      <w:tblCellMar>
        <w:top w:w="0" w:type="dxa"/>
        <w:left w:w="0" w:type="dxa"/>
        <w:bottom w:w="0" w:type="dxa"/>
        <w:right w:w="0" w:type="dxa"/>
      </w:tblCellMar>
    </w:tblPr>
  </w:style>
  <w:style w:type="paragraph" w:styleId="Intestazione">
    <w:name w:val="header"/>
    <w:basedOn w:val="Normale"/>
    <w:link w:val="IntestazioneCarattere"/>
    <w:unhideWhenUsed/>
    <w:rsid w:val="00231D92"/>
    <w:pPr>
      <w:tabs>
        <w:tab w:val="center" w:pos="4819"/>
        <w:tab w:val="right" w:pos="9638"/>
      </w:tabs>
    </w:pPr>
  </w:style>
  <w:style w:type="character" w:customStyle="1" w:styleId="IntestazioneCarattere">
    <w:name w:val="Intestazione Carattere"/>
    <w:basedOn w:val="Carpredefinitoparagrafo"/>
    <w:link w:val="Intestazione"/>
    <w:uiPriority w:val="99"/>
    <w:rsid w:val="00231D9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231D92"/>
    <w:pPr>
      <w:tabs>
        <w:tab w:val="center" w:pos="4819"/>
        <w:tab w:val="right" w:pos="9638"/>
      </w:tabs>
    </w:pPr>
  </w:style>
  <w:style w:type="character" w:customStyle="1" w:styleId="PidipaginaCarattere">
    <w:name w:val="Piè di pagina Carattere"/>
    <w:basedOn w:val="Carpredefinitoparagrafo"/>
    <w:link w:val="Pidipagina"/>
    <w:uiPriority w:val="99"/>
    <w:rsid w:val="00231D92"/>
    <w:rPr>
      <w:rFonts w:ascii="Times New Roman" w:eastAsia="Times New Roman" w:hAnsi="Times New Roman" w:cs="Times New Roman"/>
      <w:lang w:val="it-IT" w:eastAsia="it-IT" w:bidi="it-IT"/>
    </w:rPr>
  </w:style>
  <w:style w:type="character" w:styleId="Numeropagina">
    <w:name w:val="page number"/>
    <w:basedOn w:val="Carpredefinitoparagrafo"/>
    <w:uiPriority w:val="99"/>
    <w:semiHidden/>
    <w:unhideWhenUsed/>
    <w:rsid w:val="0023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91033">
      <w:bodyDiv w:val="1"/>
      <w:marLeft w:val="0"/>
      <w:marRight w:val="0"/>
      <w:marTop w:val="0"/>
      <w:marBottom w:val="0"/>
      <w:divBdr>
        <w:top w:val="none" w:sz="0" w:space="0" w:color="auto"/>
        <w:left w:val="none" w:sz="0" w:space="0" w:color="auto"/>
        <w:bottom w:val="none" w:sz="0" w:space="0" w:color="auto"/>
        <w:right w:val="none" w:sz="0" w:space="0" w:color="auto"/>
      </w:divBdr>
      <w:divsChild>
        <w:div w:id="1141461528">
          <w:marLeft w:val="0"/>
          <w:marRight w:val="0"/>
          <w:marTop w:val="0"/>
          <w:marBottom w:val="0"/>
          <w:divBdr>
            <w:top w:val="none" w:sz="0" w:space="0" w:color="auto"/>
            <w:left w:val="none" w:sz="0" w:space="0" w:color="auto"/>
            <w:bottom w:val="none" w:sz="0" w:space="0" w:color="auto"/>
            <w:right w:val="none" w:sz="0" w:space="0" w:color="auto"/>
          </w:divBdr>
          <w:divsChild>
            <w:div w:id="773744012">
              <w:marLeft w:val="0"/>
              <w:marRight w:val="0"/>
              <w:marTop w:val="0"/>
              <w:marBottom w:val="0"/>
              <w:divBdr>
                <w:top w:val="none" w:sz="0" w:space="0" w:color="auto"/>
                <w:left w:val="none" w:sz="0" w:space="0" w:color="auto"/>
                <w:bottom w:val="none" w:sz="0" w:space="0" w:color="auto"/>
                <w:right w:val="none" w:sz="0" w:space="0" w:color="auto"/>
              </w:divBdr>
              <w:divsChild>
                <w:div w:id="1510414462">
                  <w:marLeft w:val="0"/>
                  <w:marRight w:val="0"/>
                  <w:marTop w:val="0"/>
                  <w:marBottom w:val="0"/>
                  <w:divBdr>
                    <w:top w:val="none" w:sz="0" w:space="0" w:color="auto"/>
                    <w:left w:val="none" w:sz="0" w:space="0" w:color="auto"/>
                    <w:bottom w:val="none" w:sz="0" w:space="0" w:color="auto"/>
                    <w:right w:val="none" w:sz="0" w:space="0" w:color="auto"/>
                  </w:divBdr>
                  <w:divsChild>
                    <w:div w:id="21277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11654">
      <w:bodyDiv w:val="1"/>
      <w:marLeft w:val="0"/>
      <w:marRight w:val="0"/>
      <w:marTop w:val="0"/>
      <w:marBottom w:val="0"/>
      <w:divBdr>
        <w:top w:val="none" w:sz="0" w:space="0" w:color="auto"/>
        <w:left w:val="none" w:sz="0" w:space="0" w:color="auto"/>
        <w:bottom w:val="none" w:sz="0" w:space="0" w:color="auto"/>
        <w:right w:val="none" w:sz="0" w:space="0" w:color="auto"/>
      </w:divBdr>
      <w:divsChild>
        <w:div w:id="1482892184">
          <w:marLeft w:val="0"/>
          <w:marRight w:val="0"/>
          <w:marTop w:val="0"/>
          <w:marBottom w:val="0"/>
          <w:divBdr>
            <w:top w:val="none" w:sz="0" w:space="0" w:color="auto"/>
            <w:left w:val="none" w:sz="0" w:space="0" w:color="auto"/>
            <w:bottom w:val="none" w:sz="0" w:space="0" w:color="auto"/>
            <w:right w:val="none" w:sz="0" w:space="0" w:color="auto"/>
          </w:divBdr>
          <w:divsChild>
            <w:div w:id="1280257797">
              <w:marLeft w:val="0"/>
              <w:marRight w:val="0"/>
              <w:marTop w:val="0"/>
              <w:marBottom w:val="0"/>
              <w:divBdr>
                <w:top w:val="none" w:sz="0" w:space="0" w:color="auto"/>
                <w:left w:val="none" w:sz="0" w:space="0" w:color="auto"/>
                <w:bottom w:val="none" w:sz="0" w:space="0" w:color="auto"/>
                <w:right w:val="none" w:sz="0" w:space="0" w:color="auto"/>
              </w:divBdr>
              <w:divsChild>
                <w:div w:id="1376464007">
                  <w:marLeft w:val="0"/>
                  <w:marRight w:val="0"/>
                  <w:marTop w:val="0"/>
                  <w:marBottom w:val="0"/>
                  <w:divBdr>
                    <w:top w:val="none" w:sz="0" w:space="0" w:color="auto"/>
                    <w:left w:val="none" w:sz="0" w:space="0" w:color="auto"/>
                    <w:bottom w:val="none" w:sz="0" w:space="0" w:color="auto"/>
                    <w:right w:val="none" w:sz="0" w:space="0" w:color="auto"/>
                  </w:divBdr>
                  <w:divsChild>
                    <w:div w:id="1239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3240">
      <w:bodyDiv w:val="1"/>
      <w:marLeft w:val="0"/>
      <w:marRight w:val="0"/>
      <w:marTop w:val="0"/>
      <w:marBottom w:val="0"/>
      <w:divBdr>
        <w:top w:val="none" w:sz="0" w:space="0" w:color="auto"/>
        <w:left w:val="none" w:sz="0" w:space="0" w:color="auto"/>
        <w:bottom w:val="none" w:sz="0" w:space="0" w:color="auto"/>
        <w:right w:val="none" w:sz="0" w:space="0" w:color="auto"/>
      </w:divBdr>
    </w:div>
    <w:div w:id="916282090">
      <w:bodyDiv w:val="1"/>
      <w:marLeft w:val="0"/>
      <w:marRight w:val="0"/>
      <w:marTop w:val="0"/>
      <w:marBottom w:val="0"/>
      <w:divBdr>
        <w:top w:val="none" w:sz="0" w:space="0" w:color="auto"/>
        <w:left w:val="none" w:sz="0" w:space="0" w:color="auto"/>
        <w:bottom w:val="none" w:sz="0" w:space="0" w:color="auto"/>
        <w:right w:val="none" w:sz="0" w:space="0" w:color="auto"/>
      </w:divBdr>
      <w:divsChild>
        <w:div w:id="577442355">
          <w:marLeft w:val="0"/>
          <w:marRight w:val="0"/>
          <w:marTop w:val="0"/>
          <w:marBottom w:val="0"/>
          <w:divBdr>
            <w:top w:val="none" w:sz="0" w:space="0" w:color="auto"/>
            <w:left w:val="none" w:sz="0" w:space="0" w:color="auto"/>
            <w:bottom w:val="none" w:sz="0" w:space="0" w:color="auto"/>
            <w:right w:val="none" w:sz="0" w:space="0" w:color="auto"/>
          </w:divBdr>
          <w:divsChild>
            <w:div w:id="157691064">
              <w:marLeft w:val="0"/>
              <w:marRight w:val="0"/>
              <w:marTop w:val="0"/>
              <w:marBottom w:val="0"/>
              <w:divBdr>
                <w:top w:val="none" w:sz="0" w:space="0" w:color="auto"/>
                <w:left w:val="none" w:sz="0" w:space="0" w:color="auto"/>
                <w:bottom w:val="none" w:sz="0" w:space="0" w:color="auto"/>
                <w:right w:val="none" w:sz="0" w:space="0" w:color="auto"/>
              </w:divBdr>
              <w:divsChild>
                <w:div w:id="1963148233">
                  <w:marLeft w:val="0"/>
                  <w:marRight w:val="0"/>
                  <w:marTop w:val="0"/>
                  <w:marBottom w:val="0"/>
                  <w:divBdr>
                    <w:top w:val="none" w:sz="0" w:space="0" w:color="auto"/>
                    <w:left w:val="none" w:sz="0" w:space="0" w:color="auto"/>
                    <w:bottom w:val="none" w:sz="0" w:space="0" w:color="auto"/>
                    <w:right w:val="none" w:sz="0" w:space="0" w:color="auto"/>
                  </w:divBdr>
                  <w:divsChild>
                    <w:div w:id="587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6906">
      <w:bodyDiv w:val="1"/>
      <w:marLeft w:val="0"/>
      <w:marRight w:val="0"/>
      <w:marTop w:val="0"/>
      <w:marBottom w:val="0"/>
      <w:divBdr>
        <w:top w:val="none" w:sz="0" w:space="0" w:color="auto"/>
        <w:left w:val="none" w:sz="0" w:space="0" w:color="auto"/>
        <w:bottom w:val="none" w:sz="0" w:space="0" w:color="auto"/>
        <w:right w:val="none" w:sz="0" w:space="0" w:color="auto"/>
      </w:divBdr>
      <w:divsChild>
        <w:div w:id="563832581">
          <w:marLeft w:val="0"/>
          <w:marRight w:val="0"/>
          <w:marTop w:val="0"/>
          <w:marBottom w:val="0"/>
          <w:divBdr>
            <w:top w:val="none" w:sz="0" w:space="0" w:color="auto"/>
            <w:left w:val="none" w:sz="0" w:space="0" w:color="auto"/>
            <w:bottom w:val="none" w:sz="0" w:space="0" w:color="auto"/>
            <w:right w:val="none" w:sz="0" w:space="0" w:color="auto"/>
          </w:divBdr>
          <w:divsChild>
            <w:div w:id="1200632439">
              <w:marLeft w:val="0"/>
              <w:marRight w:val="0"/>
              <w:marTop w:val="0"/>
              <w:marBottom w:val="0"/>
              <w:divBdr>
                <w:top w:val="none" w:sz="0" w:space="0" w:color="auto"/>
                <w:left w:val="none" w:sz="0" w:space="0" w:color="auto"/>
                <w:bottom w:val="none" w:sz="0" w:space="0" w:color="auto"/>
                <w:right w:val="none" w:sz="0" w:space="0" w:color="auto"/>
              </w:divBdr>
              <w:divsChild>
                <w:div w:id="1730572411">
                  <w:marLeft w:val="0"/>
                  <w:marRight w:val="0"/>
                  <w:marTop w:val="0"/>
                  <w:marBottom w:val="0"/>
                  <w:divBdr>
                    <w:top w:val="none" w:sz="0" w:space="0" w:color="auto"/>
                    <w:left w:val="none" w:sz="0" w:space="0" w:color="auto"/>
                    <w:bottom w:val="none" w:sz="0" w:space="0" w:color="auto"/>
                    <w:right w:val="none" w:sz="0" w:space="0" w:color="auto"/>
                  </w:divBdr>
                  <w:divsChild>
                    <w:div w:id="14085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2984">
      <w:bodyDiv w:val="1"/>
      <w:marLeft w:val="0"/>
      <w:marRight w:val="0"/>
      <w:marTop w:val="0"/>
      <w:marBottom w:val="0"/>
      <w:divBdr>
        <w:top w:val="none" w:sz="0" w:space="0" w:color="auto"/>
        <w:left w:val="none" w:sz="0" w:space="0" w:color="auto"/>
        <w:bottom w:val="none" w:sz="0" w:space="0" w:color="auto"/>
        <w:right w:val="none" w:sz="0" w:space="0" w:color="auto"/>
      </w:divBdr>
      <w:divsChild>
        <w:div w:id="1553272288">
          <w:marLeft w:val="0"/>
          <w:marRight w:val="0"/>
          <w:marTop w:val="0"/>
          <w:marBottom w:val="0"/>
          <w:divBdr>
            <w:top w:val="none" w:sz="0" w:space="0" w:color="auto"/>
            <w:left w:val="none" w:sz="0" w:space="0" w:color="auto"/>
            <w:bottom w:val="none" w:sz="0" w:space="0" w:color="auto"/>
            <w:right w:val="none" w:sz="0" w:space="0" w:color="auto"/>
          </w:divBdr>
          <w:divsChild>
            <w:div w:id="1872452623">
              <w:marLeft w:val="0"/>
              <w:marRight w:val="0"/>
              <w:marTop w:val="0"/>
              <w:marBottom w:val="0"/>
              <w:divBdr>
                <w:top w:val="none" w:sz="0" w:space="0" w:color="auto"/>
                <w:left w:val="none" w:sz="0" w:space="0" w:color="auto"/>
                <w:bottom w:val="none" w:sz="0" w:space="0" w:color="auto"/>
                <w:right w:val="none" w:sz="0" w:space="0" w:color="auto"/>
              </w:divBdr>
              <w:divsChild>
                <w:div w:id="419637981">
                  <w:marLeft w:val="0"/>
                  <w:marRight w:val="0"/>
                  <w:marTop w:val="0"/>
                  <w:marBottom w:val="0"/>
                  <w:divBdr>
                    <w:top w:val="none" w:sz="0" w:space="0" w:color="auto"/>
                    <w:left w:val="none" w:sz="0" w:space="0" w:color="auto"/>
                    <w:bottom w:val="none" w:sz="0" w:space="0" w:color="auto"/>
                    <w:right w:val="none" w:sz="0" w:space="0" w:color="auto"/>
                  </w:divBdr>
                  <w:divsChild>
                    <w:div w:id="3769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6145">
      <w:bodyDiv w:val="1"/>
      <w:marLeft w:val="0"/>
      <w:marRight w:val="0"/>
      <w:marTop w:val="0"/>
      <w:marBottom w:val="0"/>
      <w:divBdr>
        <w:top w:val="none" w:sz="0" w:space="0" w:color="auto"/>
        <w:left w:val="none" w:sz="0" w:space="0" w:color="auto"/>
        <w:bottom w:val="none" w:sz="0" w:space="0" w:color="auto"/>
        <w:right w:val="none" w:sz="0" w:space="0" w:color="auto"/>
      </w:divBdr>
      <w:divsChild>
        <w:div w:id="1295326733">
          <w:marLeft w:val="0"/>
          <w:marRight w:val="0"/>
          <w:marTop w:val="0"/>
          <w:marBottom w:val="0"/>
          <w:divBdr>
            <w:top w:val="none" w:sz="0" w:space="0" w:color="auto"/>
            <w:left w:val="none" w:sz="0" w:space="0" w:color="auto"/>
            <w:bottom w:val="none" w:sz="0" w:space="0" w:color="auto"/>
            <w:right w:val="none" w:sz="0" w:space="0" w:color="auto"/>
          </w:divBdr>
          <w:divsChild>
            <w:div w:id="419562708">
              <w:marLeft w:val="0"/>
              <w:marRight w:val="0"/>
              <w:marTop w:val="0"/>
              <w:marBottom w:val="0"/>
              <w:divBdr>
                <w:top w:val="none" w:sz="0" w:space="0" w:color="auto"/>
                <w:left w:val="none" w:sz="0" w:space="0" w:color="auto"/>
                <w:bottom w:val="none" w:sz="0" w:space="0" w:color="auto"/>
                <w:right w:val="none" w:sz="0" w:space="0" w:color="auto"/>
              </w:divBdr>
              <w:divsChild>
                <w:div w:id="674697394">
                  <w:marLeft w:val="0"/>
                  <w:marRight w:val="0"/>
                  <w:marTop w:val="0"/>
                  <w:marBottom w:val="0"/>
                  <w:divBdr>
                    <w:top w:val="none" w:sz="0" w:space="0" w:color="auto"/>
                    <w:left w:val="none" w:sz="0" w:space="0" w:color="auto"/>
                    <w:bottom w:val="none" w:sz="0" w:space="0" w:color="auto"/>
                    <w:right w:val="none" w:sz="0" w:space="0" w:color="auto"/>
                  </w:divBdr>
                  <w:divsChild>
                    <w:div w:id="390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peritolevi.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4209</Words>
  <Characters>23995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
  <LinksUpToDate>false</LinksUpToDate>
  <CharactersWithSpaces>28148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Utente</cp:lastModifiedBy>
  <cp:revision>2</cp:revision>
  <dcterms:created xsi:type="dcterms:W3CDTF">2021-10-14T11:08:00Z</dcterms:created>
  <dcterms:modified xsi:type="dcterms:W3CDTF">2021-10-14T11:08:00Z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2013</vt:lpwstr>
  </property>
  <property fmtid="{D5CDD505-2E9C-101B-9397-08002B2CF9AE}" pid="4" name="LastSaved">
    <vt:filetime>2019-10-07T00:00:00Z</vt:filetime>
  </property>
</Properties>
</file>